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8318D" w14:textId="3DA572ED" w:rsidR="006F384A" w:rsidRPr="00A75302" w:rsidRDefault="0043514E" w:rsidP="00A75302">
      <w:pPr>
        <w:pStyle w:val="Heading1"/>
      </w:pPr>
      <w:r>
        <w:rPr>
          <w:noProof/>
        </w:rPr>
        <w:drawing>
          <wp:anchor distT="0" distB="0" distL="114300" distR="114300" simplePos="0" relativeHeight="251663360" behindDoc="1" locked="0" layoutInCell="1" allowOverlap="1" wp14:anchorId="57283085" wp14:editId="0F36CD09">
            <wp:simplePos x="0" y="0"/>
            <wp:positionH relativeFrom="column">
              <wp:posOffset>6760845</wp:posOffset>
            </wp:positionH>
            <wp:positionV relativeFrom="page">
              <wp:posOffset>10797540</wp:posOffset>
            </wp:positionV>
            <wp:extent cx="7571105" cy="1070991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71105" cy="10709910"/>
                    </a:xfrm>
                    <a:prstGeom prst="rect">
                      <a:avLst/>
                    </a:prstGeom>
                  </pic:spPr>
                </pic:pic>
              </a:graphicData>
            </a:graphic>
            <wp14:sizeRelH relativeFrom="margin">
              <wp14:pctWidth>0</wp14:pctWidth>
            </wp14:sizeRelH>
            <wp14:sizeRelV relativeFrom="margin">
              <wp14:pctHeight>0</wp14:pctHeight>
            </wp14:sizeRelV>
          </wp:anchor>
        </w:drawing>
      </w:r>
      <w:r w:rsidR="008330FD" w:rsidRPr="008330FD">
        <w:rPr>
          <w:noProof/>
          <w:color w:val="4D4D4C"/>
          <w:szCs w:val="44"/>
        </w:rPr>
        <w:drawing>
          <wp:anchor distT="0" distB="0" distL="114300" distR="114300" simplePos="0" relativeHeight="251667456" behindDoc="1" locked="1" layoutInCell="1" allowOverlap="1" wp14:anchorId="071638BF" wp14:editId="00274135">
            <wp:simplePos x="0" y="0"/>
            <wp:positionH relativeFrom="column">
              <wp:posOffset>3186430</wp:posOffset>
            </wp:positionH>
            <wp:positionV relativeFrom="page">
              <wp:posOffset>-1950720</wp:posOffset>
            </wp:positionV>
            <wp:extent cx="7592060" cy="6245860"/>
            <wp:effectExtent l="0" t="1130300" r="0" b="156464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rot="8101264">
                      <a:off x="0" y="0"/>
                      <a:ext cx="7592060" cy="6245860"/>
                    </a:xfrm>
                    <a:prstGeom prst="rect">
                      <a:avLst/>
                    </a:prstGeom>
                  </pic:spPr>
                </pic:pic>
              </a:graphicData>
            </a:graphic>
            <wp14:sizeRelH relativeFrom="margin">
              <wp14:pctWidth>0</wp14:pctWidth>
            </wp14:sizeRelH>
            <wp14:sizeRelV relativeFrom="margin">
              <wp14:pctHeight>0</wp14:pctHeight>
            </wp14:sizeRelV>
          </wp:anchor>
        </w:drawing>
      </w:r>
      <w:r w:rsidR="006F384A" w:rsidRPr="00972FEF">
        <w:t>Jo</w:t>
      </w:r>
      <w:r w:rsidR="006F384A" w:rsidRPr="00A75302">
        <w:t>b description</w:t>
      </w:r>
    </w:p>
    <w:p w14:paraId="2AF1AE10" w14:textId="5290C619" w:rsidR="006F384A" w:rsidRPr="00A75302" w:rsidRDefault="00A75302" w:rsidP="00A75302">
      <w:pPr>
        <w:pStyle w:val="Heading2"/>
      </w:pPr>
      <w:r w:rsidRPr="00A75302">
        <w:t>Job title</w:t>
      </w:r>
    </w:p>
    <w:p w14:paraId="14AF6C5D" w14:textId="3148371F" w:rsidR="006F384A" w:rsidRPr="00D12249" w:rsidRDefault="0039156B" w:rsidP="00A75302">
      <w:pPr>
        <w:rPr>
          <w:color w:val="auto"/>
        </w:rPr>
      </w:pPr>
      <w:r w:rsidRPr="00D12249">
        <w:rPr>
          <w:color w:val="auto"/>
        </w:rPr>
        <w:t>Senior Community Support Worker</w:t>
      </w:r>
    </w:p>
    <w:p w14:paraId="0E213350" w14:textId="77777777" w:rsidR="006F384A" w:rsidRPr="006F384A" w:rsidRDefault="006F384A" w:rsidP="00A75302"/>
    <w:p w14:paraId="28DCE961" w14:textId="53525E17" w:rsidR="006F384A" w:rsidRDefault="006F384A" w:rsidP="00A75302">
      <w:pPr>
        <w:pStyle w:val="Heading2"/>
        <w:rPr>
          <w:color w:val="4D4D4C"/>
        </w:rPr>
      </w:pPr>
      <w:r w:rsidRPr="006F03AE">
        <w:t>Hours</w:t>
      </w:r>
      <w:r w:rsidRPr="006F384A">
        <w:rPr>
          <w:color w:val="4D4D4C"/>
        </w:rPr>
        <w:t xml:space="preserve"> </w:t>
      </w:r>
    </w:p>
    <w:p w14:paraId="7CB3F4EF" w14:textId="08D4F160" w:rsidR="00DA5EDB" w:rsidRDefault="00DA5EDB" w:rsidP="0039156B">
      <w:pPr>
        <w:spacing w:after="120"/>
        <w:jc w:val="both"/>
        <w:rPr>
          <w:color w:val="auto"/>
        </w:rPr>
      </w:pPr>
      <w:r>
        <w:rPr>
          <w:color w:val="auto"/>
        </w:rPr>
        <w:t>37.5 hours per week</w:t>
      </w:r>
    </w:p>
    <w:p w14:paraId="359DED14" w14:textId="4A8573B0" w:rsidR="0039156B" w:rsidRPr="002A36F1" w:rsidRDefault="0039156B" w:rsidP="0039156B">
      <w:pPr>
        <w:spacing w:after="120"/>
        <w:jc w:val="both"/>
        <w:rPr>
          <w:color w:val="auto"/>
        </w:rPr>
      </w:pPr>
      <w:r w:rsidRPr="002A36F1">
        <w:rPr>
          <w:color w:val="auto"/>
        </w:rPr>
        <w:t xml:space="preserve">Hours worked flexibly across the week, including evenings, weekends and public holidays according to the needs to the service.  </w:t>
      </w:r>
    </w:p>
    <w:p w14:paraId="313DA575" w14:textId="0ACB0901" w:rsidR="006F384A" w:rsidRPr="002A36F1" w:rsidRDefault="0039156B" w:rsidP="0039156B">
      <w:pPr>
        <w:rPr>
          <w:color w:val="auto"/>
        </w:rPr>
      </w:pPr>
      <w:r w:rsidRPr="002A36F1">
        <w:rPr>
          <w:color w:val="auto"/>
        </w:rPr>
        <w:t xml:space="preserve">If working in supported tenancies, you may be required to complete sleep in duties as part of your role, for which an additional payment will be paid when undertaken.  </w:t>
      </w:r>
    </w:p>
    <w:p w14:paraId="2A25255C" w14:textId="77777777" w:rsidR="0039156B" w:rsidRPr="006F384A" w:rsidRDefault="0039156B" w:rsidP="0039156B"/>
    <w:p w14:paraId="3DF1ED8E" w14:textId="6B4172F1" w:rsidR="006F384A" w:rsidRPr="006F03AE" w:rsidRDefault="006F384A" w:rsidP="00A75302">
      <w:pPr>
        <w:pStyle w:val="Heading2"/>
      </w:pPr>
      <w:r w:rsidRPr="006F03AE">
        <w:t>Contract</w:t>
      </w:r>
    </w:p>
    <w:p w14:paraId="48E38761" w14:textId="207EEDF0" w:rsidR="006F384A" w:rsidRPr="00D12249" w:rsidRDefault="0039156B" w:rsidP="00A75302">
      <w:pPr>
        <w:rPr>
          <w:color w:val="auto"/>
        </w:rPr>
      </w:pPr>
      <w:r w:rsidRPr="00D12249">
        <w:rPr>
          <w:color w:val="auto"/>
        </w:rPr>
        <w:t>Perm</w:t>
      </w:r>
      <w:r w:rsidR="00D12249" w:rsidRPr="00D12249">
        <w:rPr>
          <w:color w:val="auto"/>
        </w:rPr>
        <w:t>anent</w:t>
      </w:r>
    </w:p>
    <w:p w14:paraId="3C6BE539" w14:textId="77777777" w:rsidR="006F384A" w:rsidRPr="006F384A" w:rsidRDefault="006F384A" w:rsidP="00A75302"/>
    <w:p w14:paraId="7758A18C" w14:textId="77777777" w:rsidR="00A75302" w:rsidRDefault="00A75302" w:rsidP="00A75302">
      <w:pPr>
        <w:pStyle w:val="Heading2"/>
      </w:pPr>
      <w:r>
        <w:t>Role profile and grade</w:t>
      </w:r>
    </w:p>
    <w:p w14:paraId="4262237A" w14:textId="516FCC32" w:rsidR="00A75302" w:rsidRPr="00D12249" w:rsidRDefault="00405166" w:rsidP="00A75302">
      <w:pPr>
        <w:rPr>
          <w:color w:val="auto"/>
        </w:rPr>
      </w:pPr>
      <w:r w:rsidRPr="00D12249">
        <w:rPr>
          <w:color w:val="auto"/>
        </w:rPr>
        <w:t>PCS25</w:t>
      </w:r>
      <w:r w:rsidR="0039264F" w:rsidRPr="00D12249">
        <w:rPr>
          <w:color w:val="auto"/>
        </w:rPr>
        <w:t xml:space="preserve"> - </w:t>
      </w:r>
      <w:r w:rsidRPr="00D12249">
        <w:rPr>
          <w:color w:val="auto"/>
        </w:rPr>
        <w:t>Grade 2</w:t>
      </w:r>
      <w:r w:rsidR="0039264F" w:rsidRPr="00D12249">
        <w:rPr>
          <w:color w:val="auto"/>
        </w:rPr>
        <w:t xml:space="preserve">, </w:t>
      </w:r>
      <w:r w:rsidR="00753E6A" w:rsidRPr="00D12249">
        <w:rPr>
          <w:color w:val="auto"/>
        </w:rPr>
        <w:t xml:space="preserve">Point 4 </w:t>
      </w:r>
      <w:r w:rsidR="0039264F" w:rsidRPr="00D12249">
        <w:rPr>
          <w:color w:val="auto"/>
        </w:rPr>
        <w:t xml:space="preserve">rising </w:t>
      </w:r>
      <w:r w:rsidR="00753E6A" w:rsidRPr="00D12249">
        <w:rPr>
          <w:color w:val="auto"/>
        </w:rPr>
        <w:t xml:space="preserve">to </w:t>
      </w:r>
      <w:r w:rsidR="0039264F" w:rsidRPr="00D12249">
        <w:rPr>
          <w:color w:val="auto"/>
        </w:rPr>
        <w:t>Point 6</w:t>
      </w:r>
    </w:p>
    <w:p w14:paraId="47B54034" w14:textId="77777777" w:rsidR="00753E6A" w:rsidRDefault="00753E6A" w:rsidP="00A75302"/>
    <w:p w14:paraId="053326B9" w14:textId="49F7CE25" w:rsidR="006F384A" w:rsidRPr="006F03AE" w:rsidRDefault="006F384A" w:rsidP="00A75302">
      <w:pPr>
        <w:pStyle w:val="Heading2"/>
      </w:pPr>
      <w:r w:rsidRPr="006F03AE">
        <w:t xml:space="preserve">Salary </w:t>
      </w:r>
    </w:p>
    <w:p w14:paraId="63D61560" w14:textId="449403BA" w:rsidR="004754CC" w:rsidRPr="00D12249" w:rsidRDefault="004754CC" w:rsidP="004754CC">
      <w:pPr>
        <w:rPr>
          <w:color w:val="auto"/>
        </w:rPr>
      </w:pPr>
      <w:r w:rsidRPr="00D12249">
        <w:rPr>
          <w:color w:val="auto"/>
        </w:rPr>
        <w:t>Starting salary - £</w:t>
      </w:r>
      <w:r w:rsidR="00F763D0">
        <w:rPr>
          <w:color w:val="auto"/>
        </w:rPr>
        <w:t>2</w:t>
      </w:r>
      <w:r w:rsidR="004601A8">
        <w:rPr>
          <w:color w:val="auto"/>
        </w:rPr>
        <w:t xml:space="preserve">9,108 </w:t>
      </w:r>
      <w:r w:rsidRPr="00D12249">
        <w:rPr>
          <w:color w:val="auto"/>
        </w:rPr>
        <w:t xml:space="preserve">per year </w:t>
      </w:r>
      <w:r w:rsidR="00CA0290">
        <w:rPr>
          <w:color w:val="auto"/>
        </w:rPr>
        <w:t xml:space="preserve">(£14.93) </w:t>
      </w:r>
      <w:r w:rsidRPr="00D12249">
        <w:rPr>
          <w:color w:val="auto"/>
        </w:rPr>
        <w:t>with biennial increments</w:t>
      </w:r>
    </w:p>
    <w:p w14:paraId="366A46E1" w14:textId="654359BA" w:rsidR="000F176F" w:rsidRDefault="0091369A" w:rsidP="00A75302">
      <w:pPr>
        <w:rPr>
          <w:color w:val="auto"/>
        </w:rPr>
      </w:pPr>
      <w:r w:rsidRPr="00D12249">
        <w:rPr>
          <w:color w:val="auto"/>
        </w:rPr>
        <w:t xml:space="preserve"> </w:t>
      </w:r>
    </w:p>
    <w:p w14:paraId="6E27CCCD" w14:textId="77777777" w:rsidR="002E4A75" w:rsidRPr="00972FEF" w:rsidRDefault="002E4A75" w:rsidP="002E4A75">
      <w:pPr>
        <w:pStyle w:val="Heading2"/>
      </w:pPr>
      <w:r>
        <w:t>Additional Payments</w:t>
      </w:r>
    </w:p>
    <w:p w14:paraId="07E8B6EF" w14:textId="71E3F3AD" w:rsidR="002E4A75" w:rsidRPr="001B1C34" w:rsidRDefault="002E4A75" w:rsidP="002E4A75">
      <w:pPr>
        <w:spacing w:line="276" w:lineRule="auto"/>
        <w:rPr>
          <w:color w:val="auto"/>
        </w:rPr>
      </w:pPr>
      <w:r w:rsidRPr="001B1C34">
        <w:rPr>
          <w:color w:val="auto"/>
        </w:rPr>
        <w:t>Enhanced pay for weekend shifts - 25% added to your hourly rate of pay.</w:t>
      </w:r>
      <w:r w:rsidR="00CA0290">
        <w:rPr>
          <w:color w:val="auto"/>
        </w:rPr>
        <w:t xml:space="preserve"> (£</w:t>
      </w:r>
      <w:r w:rsidR="00027713">
        <w:rPr>
          <w:color w:val="auto"/>
        </w:rPr>
        <w:t>18.66ph) – you will be expected to work 1 in 2 Saturdays with a replacement day off during the week.</w:t>
      </w:r>
    </w:p>
    <w:p w14:paraId="0B474E8D" w14:textId="77777777" w:rsidR="002E4A75" w:rsidRDefault="002E4A75" w:rsidP="00A75302">
      <w:pPr>
        <w:rPr>
          <w:color w:val="auto"/>
        </w:rPr>
      </w:pPr>
    </w:p>
    <w:p w14:paraId="16613B49" w14:textId="40CFED23" w:rsidR="006F384A" w:rsidRDefault="006F384A" w:rsidP="00A75302">
      <w:pPr>
        <w:pStyle w:val="Heading2"/>
        <w:rPr>
          <w:color w:val="4D4D4C"/>
        </w:rPr>
      </w:pPr>
      <w:r w:rsidRPr="006F03AE">
        <w:t>Location</w:t>
      </w:r>
      <w:r w:rsidRPr="006F384A">
        <w:rPr>
          <w:color w:val="4D4D4C"/>
        </w:rPr>
        <w:t xml:space="preserve"> </w:t>
      </w:r>
    </w:p>
    <w:p w14:paraId="03C935E7" w14:textId="4AC11BD0" w:rsidR="006F384A" w:rsidRPr="00D12249" w:rsidRDefault="0091369A" w:rsidP="00A75302">
      <w:pPr>
        <w:rPr>
          <w:color w:val="auto"/>
        </w:rPr>
      </w:pPr>
      <w:r w:rsidRPr="00D12249">
        <w:rPr>
          <w:color w:val="auto"/>
        </w:rPr>
        <w:t>Newbridge Centre</w:t>
      </w:r>
      <w:r w:rsidR="00D12249" w:rsidRPr="00D12249">
        <w:rPr>
          <w:color w:val="auto"/>
        </w:rPr>
        <w:t>, Stockport</w:t>
      </w:r>
    </w:p>
    <w:p w14:paraId="1652FB27" w14:textId="77777777" w:rsidR="006F384A" w:rsidRPr="006F384A" w:rsidRDefault="006F384A" w:rsidP="00A75302"/>
    <w:p w14:paraId="2B2C1C37" w14:textId="5588DFAC" w:rsidR="006F384A" w:rsidRPr="006F03AE" w:rsidRDefault="006F384A" w:rsidP="00A75302">
      <w:pPr>
        <w:pStyle w:val="Heading2"/>
      </w:pPr>
      <w:r w:rsidRPr="006F03AE">
        <w:t xml:space="preserve">Reports to </w:t>
      </w:r>
    </w:p>
    <w:p w14:paraId="433EC37D" w14:textId="184E32C0" w:rsidR="006F384A" w:rsidRDefault="0039156B" w:rsidP="00A75302">
      <w:pPr>
        <w:rPr>
          <w:color w:val="auto"/>
        </w:rPr>
      </w:pPr>
      <w:r w:rsidRPr="00D12249">
        <w:rPr>
          <w:color w:val="auto"/>
        </w:rPr>
        <w:t>Team Leader/Service Manager</w:t>
      </w:r>
    </w:p>
    <w:p w14:paraId="6EACB191" w14:textId="77777777" w:rsidR="00B7791C" w:rsidRDefault="00B7791C" w:rsidP="00A75302">
      <w:pPr>
        <w:rPr>
          <w:color w:val="auto"/>
        </w:rPr>
      </w:pPr>
    </w:p>
    <w:p w14:paraId="72D20101" w14:textId="77777777" w:rsidR="00B7791C" w:rsidRPr="00B53E91" w:rsidRDefault="00B7791C" w:rsidP="00B7791C">
      <w:pPr>
        <w:pStyle w:val="Heading2"/>
        <w:rPr>
          <w:color w:val="auto"/>
        </w:rPr>
      </w:pPr>
      <w:r>
        <w:t>Type of DBS required</w:t>
      </w:r>
      <w:r>
        <w:br/>
      </w:r>
      <w:r w:rsidRPr="00B53E91">
        <w:rPr>
          <w:b w:val="0"/>
          <w:bCs/>
          <w:color w:val="auto"/>
          <w:sz w:val="28"/>
          <w:szCs w:val="24"/>
        </w:rPr>
        <w:t>Full Enhanced (We will apply for this on your behalf.)</w:t>
      </w:r>
    </w:p>
    <w:p w14:paraId="0D64E5D6" w14:textId="77777777" w:rsidR="00B7791C" w:rsidRPr="00D12249" w:rsidRDefault="00B7791C" w:rsidP="00A75302">
      <w:pPr>
        <w:rPr>
          <w:color w:val="auto"/>
        </w:rPr>
      </w:pPr>
    </w:p>
    <w:p w14:paraId="0AFDAF98" w14:textId="17873D67" w:rsidR="007E184C" w:rsidRDefault="007E184C">
      <w:pPr>
        <w:rPr>
          <w:color w:val="auto"/>
        </w:rPr>
      </w:pPr>
      <w:r>
        <w:rPr>
          <w:color w:val="auto"/>
        </w:rPr>
        <w:br w:type="page"/>
      </w:r>
    </w:p>
    <w:p w14:paraId="15A46D31" w14:textId="77777777" w:rsidR="0039156B" w:rsidRPr="007E184C" w:rsidRDefault="0039156B" w:rsidP="0039156B">
      <w:pPr>
        <w:pStyle w:val="BodyText"/>
        <w:spacing w:after="120"/>
        <w:rPr>
          <w:rFonts w:ascii="Arial" w:eastAsiaTheme="minorHAnsi" w:hAnsi="Arial" w:cs="Arial"/>
          <w:sz w:val="28"/>
          <w:szCs w:val="28"/>
        </w:rPr>
      </w:pPr>
      <w:r w:rsidRPr="007E184C">
        <w:rPr>
          <w:rFonts w:ascii="Arial" w:eastAsiaTheme="minorHAnsi" w:hAnsi="Arial" w:cs="Arial"/>
          <w:sz w:val="28"/>
          <w:szCs w:val="28"/>
        </w:rPr>
        <w:lastRenderedPageBreak/>
        <w:t xml:space="preserve">The individuals that use our services have a variety of complex needs that may include learning difficulties, autism spectrum conditions, mobility (ASC), communication, health and social care needs.  We support each person to maintain their independence and to achieve positive outcomes in line with their own needs and wishes.  </w:t>
      </w:r>
    </w:p>
    <w:p w14:paraId="4C047BA4" w14:textId="77777777" w:rsidR="0039156B" w:rsidRPr="00D12249" w:rsidRDefault="0039156B" w:rsidP="00A75302">
      <w:pPr>
        <w:pStyle w:val="Heading2"/>
        <w:rPr>
          <w:color w:val="auto"/>
        </w:rPr>
      </w:pPr>
    </w:p>
    <w:p w14:paraId="688B9AA3" w14:textId="74A7C5DD" w:rsidR="006F384A" w:rsidRDefault="006F384A" w:rsidP="00A75302">
      <w:pPr>
        <w:pStyle w:val="Heading2"/>
      </w:pPr>
      <w:r w:rsidRPr="006F03AE">
        <w:t xml:space="preserve">Job purpose </w:t>
      </w:r>
    </w:p>
    <w:p w14:paraId="0EF1BEF5" w14:textId="77777777" w:rsidR="007E184C" w:rsidRPr="007E184C" w:rsidRDefault="007E184C" w:rsidP="007E184C"/>
    <w:p w14:paraId="0B24743E" w14:textId="77777777" w:rsidR="0039156B" w:rsidRPr="007E184C" w:rsidRDefault="0039156B" w:rsidP="0039156B">
      <w:pPr>
        <w:spacing w:after="120"/>
        <w:jc w:val="both"/>
        <w:rPr>
          <w:color w:val="auto"/>
        </w:rPr>
      </w:pPr>
      <w:r w:rsidRPr="007E184C">
        <w:rPr>
          <w:color w:val="auto"/>
        </w:rPr>
        <w:t xml:space="preserve">The Senior Community Support Worker role is integral to ensuring that all services are effective at the point of delivery. Operating within the current legislative framework and adhering to the Trust’s Policies and Procedures. </w:t>
      </w:r>
    </w:p>
    <w:p w14:paraId="108C3209" w14:textId="665BFAE5" w:rsidR="0039156B" w:rsidRPr="007E184C" w:rsidRDefault="0039156B" w:rsidP="0039156B">
      <w:pPr>
        <w:spacing w:after="120"/>
        <w:jc w:val="both"/>
        <w:rPr>
          <w:color w:val="auto"/>
        </w:rPr>
      </w:pPr>
      <w:r w:rsidRPr="007E184C">
        <w:rPr>
          <w:color w:val="auto"/>
        </w:rPr>
        <w:t xml:space="preserve">You will help ensure the individuals who use the service receive </w:t>
      </w:r>
      <w:r w:rsidR="007E184C" w:rsidRPr="007E184C">
        <w:rPr>
          <w:color w:val="auto"/>
        </w:rPr>
        <w:t xml:space="preserve">high-quality, person-centred </w:t>
      </w:r>
      <w:r w:rsidRPr="007E184C">
        <w:rPr>
          <w:color w:val="auto"/>
        </w:rPr>
        <w:t xml:space="preserve">support that meets their physical, health, emotional and social needs.  Assisting in the development and maintenance of their support plans as required and developing positive and engaging interactions with individuals that use our service, their families and all other stakeholders involved.   </w:t>
      </w:r>
    </w:p>
    <w:p w14:paraId="6D684FFE" w14:textId="77777777" w:rsidR="0039156B" w:rsidRPr="007E184C" w:rsidRDefault="0039156B" w:rsidP="0039156B">
      <w:pPr>
        <w:spacing w:after="120"/>
        <w:jc w:val="both"/>
        <w:rPr>
          <w:color w:val="auto"/>
        </w:rPr>
      </w:pPr>
      <w:r w:rsidRPr="007E184C">
        <w:rPr>
          <w:color w:val="auto"/>
        </w:rPr>
        <w:t>You will provide line management to a small staff support team, developing their capability through demonstrating the right values and behaviours, mentoring staff and supporting their ongoing development.</w:t>
      </w:r>
    </w:p>
    <w:p w14:paraId="55D1C37A" w14:textId="77777777" w:rsidR="0039156B" w:rsidRPr="007E184C" w:rsidRDefault="0039156B" w:rsidP="0039156B">
      <w:pPr>
        <w:pStyle w:val="BodyText"/>
        <w:spacing w:after="120"/>
        <w:rPr>
          <w:rFonts w:ascii="Arial" w:eastAsiaTheme="minorHAnsi" w:hAnsi="Arial" w:cs="Arial"/>
          <w:sz w:val="28"/>
          <w:szCs w:val="28"/>
        </w:rPr>
      </w:pPr>
      <w:r w:rsidRPr="007E184C">
        <w:rPr>
          <w:rFonts w:ascii="Arial" w:eastAsiaTheme="minorHAnsi" w:hAnsi="Arial" w:cs="Arial"/>
          <w:sz w:val="28"/>
          <w:szCs w:val="28"/>
        </w:rPr>
        <w:t xml:space="preserve">Safeguarding vulnerable children and adults is a priority for all employees. </w:t>
      </w:r>
    </w:p>
    <w:p w14:paraId="4EB85B85" w14:textId="18DAB86F" w:rsidR="006F384A" w:rsidRDefault="0039156B" w:rsidP="0039156B">
      <w:pPr>
        <w:pStyle w:val="BodyText"/>
        <w:spacing w:after="120"/>
        <w:rPr>
          <w:rFonts w:ascii="Arial" w:eastAsiaTheme="minorHAnsi" w:hAnsi="Arial" w:cs="Arial"/>
          <w:sz w:val="28"/>
          <w:szCs w:val="28"/>
        </w:rPr>
      </w:pPr>
      <w:r w:rsidRPr="007E184C">
        <w:rPr>
          <w:rFonts w:ascii="Arial" w:eastAsiaTheme="minorHAnsi" w:hAnsi="Arial" w:cs="Arial"/>
          <w:sz w:val="28"/>
          <w:szCs w:val="28"/>
        </w:rPr>
        <w:t xml:space="preserve">NB. The following job description is not exhaustive and there may be times you will be required to undertake other duties in order to meet the needs of the people supported under direction from the Team Leader or Service Manager.  </w:t>
      </w:r>
    </w:p>
    <w:p w14:paraId="170CDC28" w14:textId="77777777" w:rsidR="009F758B" w:rsidRDefault="009F758B" w:rsidP="0039156B">
      <w:pPr>
        <w:pStyle w:val="BodyText"/>
        <w:spacing w:after="120"/>
        <w:rPr>
          <w:rFonts w:ascii="Arial" w:eastAsiaTheme="minorHAnsi" w:hAnsi="Arial" w:cs="Arial"/>
          <w:sz w:val="28"/>
          <w:szCs w:val="28"/>
        </w:rPr>
      </w:pPr>
    </w:p>
    <w:p w14:paraId="639D8D0D" w14:textId="77777777" w:rsidR="009F758B" w:rsidRDefault="009F758B" w:rsidP="009F758B">
      <w:pPr>
        <w:pStyle w:val="Heading1"/>
        <w:rPr>
          <w:rStyle w:val="IntenseEmphasis"/>
        </w:rPr>
      </w:pPr>
      <w:r>
        <w:rPr>
          <w:rStyle w:val="IntenseEmphasis"/>
        </w:rPr>
        <w:t>Key</w:t>
      </w:r>
      <w:r w:rsidRPr="00A75302">
        <w:rPr>
          <w:rStyle w:val="IntenseEmphasis"/>
        </w:rPr>
        <w:t xml:space="preserve"> responsibilities  </w:t>
      </w:r>
    </w:p>
    <w:p w14:paraId="5411E2FE" w14:textId="2350DE7A" w:rsidR="009F758B" w:rsidRPr="007127A5" w:rsidRDefault="007127A5" w:rsidP="009F758B">
      <w:pPr>
        <w:rPr>
          <w:b/>
          <w:bCs/>
          <w:color w:val="auto"/>
        </w:rPr>
      </w:pPr>
      <w:r w:rsidRPr="007127A5">
        <w:rPr>
          <w:b/>
          <w:bCs/>
          <w:color w:val="auto"/>
        </w:rPr>
        <w:t>Support Duties</w:t>
      </w:r>
    </w:p>
    <w:p w14:paraId="2E390710" w14:textId="77777777" w:rsidR="009F758B" w:rsidRPr="00B64843" w:rsidRDefault="009F758B" w:rsidP="009F758B">
      <w:pPr>
        <w:pStyle w:val="Default"/>
        <w:jc w:val="both"/>
        <w:rPr>
          <w:rFonts w:ascii="Arial" w:hAnsi="Arial" w:cs="Arial"/>
          <w:color w:val="auto"/>
          <w:sz w:val="28"/>
          <w:szCs w:val="28"/>
        </w:rPr>
      </w:pPr>
    </w:p>
    <w:p w14:paraId="774627E8" w14:textId="7B787D34" w:rsidR="0039156B" w:rsidRPr="007127A5" w:rsidRDefault="007127A5" w:rsidP="007127A5">
      <w:pPr>
        <w:pStyle w:val="ListParagraph"/>
        <w:numPr>
          <w:ilvl w:val="0"/>
          <w:numId w:val="10"/>
        </w:numPr>
        <w:spacing w:after="120"/>
        <w:jc w:val="both"/>
        <w:rPr>
          <w:color w:val="auto"/>
        </w:rPr>
      </w:pPr>
      <w:r>
        <w:rPr>
          <w:color w:val="auto"/>
        </w:rPr>
        <w:t>P</w:t>
      </w:r>
      <w:r w:rsidR="0039156B" w:rsidRPr="007127A5">
        <w:rPr>
          <w:color w:val="auto"/>
        </w:rPr>
        <w:t>rovide a caring, safe, secure and accepting environment/service that meets the physical, health, social needs and rights of the people supported and their families. This will include ensuring that cultural and religious needs are respected, promoted, facilitated and met.</w:t>
      </w:r>
    </w:p>
    <w:p w14:paraId="5975D914" w14:textId="77777777" w:rsidR="0039156B" w:rsidRPr="00733FB9" w:rsidRDefault="0039156B" w:rsidP="00733FB9">
      <w:pPr>
        <w:pStyle w:val="ListParagraph"/>
        <w:numPr>
          <w:ilvl w:val="0"/>
          <w:numId w:val="10"/>
        </w:numPr>
        <w:jc w:val="both"/>
        <w:rPr>
          <w:color w:val="auto"/>
        </w:rPr>
      </w:pPr>
      <w:r w:rsidRPr="00733FB9">
        <w:rPr>
          <w:color w:val="auto"/>
        </w:rPr>
        <w:t xml:space="preserve">Promoting independence of the people supported whilst preparing, assisting and enabling them to fulfil the aims of their Person-Centred Plan. Fostering self-awareness, personal growth and voice for decision making and lifestyle choices. </w:t>
      </w:r>
    </w:p>
    <w:p w14:paraId="1915C064" w14:textId="77777777" w:rsidR="0039156B" w:rsidRPr="00733FB9" w:rsidRDefault="0039156B" w:rsidP="00733FB9">
      <w:pPr>
        <w:pStyle w:val="ListParagraph"/>
        <w:numPr>
          <w:ilvl w:val="0"/>
          <w:numId w:val="10"/>
        </w:numPr>
        <w:jc w:val="both"/>
        <w:rPr>
          <w:color w:val="auto"/>
        </w:rPr>
      </w:pPr>
      <w:r w:rsidRPr="00733FB9">
        <w:rPr>
          <w:color w:val="auto"/>
        </w:rPr>
        <w:lastRenderedPageBreak/>
        <w:t>Key tasks will include undertaking a range of duties that facilitate an individual’s safety and well-being. This will extend to providing personal assistance, personal care, and the administration of medication in line with the Trust policy and procedure documents</w:t>
      </w:r>
    </w:p>
    <w:p w14:paraId="728273EC" w14:textId="31C1A6C7" w:rsidR="0039156B" w:rsidRPr="00733FB9" w:rsidRDefault="00733FB9" w:rsidP="00733FB9">
      <w:pPr>
        <w:pStyle w:val="ListParagraph"/>
        <w:numPr>
          <w:ilvl w:val="0"/>
          <w:numId w:val="10"/>
        </w:numPr>
        <w:jc w:val="both"/>
        <w:rPr>
          <w:color w:val="auto"/>
        </w:rPr>
      </w:pPr>
      <w:r>
        <w:rPr>
          <w:color w:val="auto"/>
        </w:rPr>
        <w:t>W</w:t>
      </w:r>
      <w:r w:rsidR="0039156B" w:rsidRPr="00733FB9">
        <w:rPr>
          <w:color w:val="auto"/>
        </w:rPr>
        <w:t xml:space="preserve">ork pro-actively with the people supported whose behaviour may present as challenging to the service and others around them in line with the Trust Behaviour Management policies.  </w:t>
      </w:r>
    </w:p>
    <w:p w14:paraId="11A61C66" w14:textId="3F9F2E2D" w:rsidR="0039156B" w:rsidRPr="00733FB9" w:rsidRDefault="00733FB9" w:rsidP="00733FB9">
      <w:pPr>
        <w:pStyle w:val="ListParagraph"/>
        <w:numPr>
          <w:ilvl w:val="0"/>
          <w:numId w:val="10"/>
        </w:numPr>
        <w:jc w:val="both"/>
        <w:rPr>
          <w:color w:val="auto"/>
        </w:rPr>
      </w:pPr>
      <w:r>
        <w:rPr>
          <w:color w:val="auto"/>
        </w:rPr>
        <w:t>P</w:t>
      </w:r>
      <w:r w:rsidR="0039156B" w:rsidRPr="00733FB9">
        <w:rPr>
          <w:color w:val="auto"/>
        </w:rPr>
        <w:t>rovide telephone support to staff and service users and their families.</w:t>
      </w:r>
    </w:p>
    <w:p w14:paraId="2C9C2BAE" w14:textId="7ADA0011" w:rsidR="0039156B" w:rsidRPr="00733FB9" w:rsidRDefault="00733FB9" w:rsidP="00733FB9">
      <w:pPr>
        <w:pStyle w:val="ListParagraph"/>
        <w:numPr>
          <w:ilvl w:val="0"/>
          <w:numId w:val="10"/>
        </w:numPr>
        <w:jc w:val="both"/>
        <w:rPr>
          <w:color w:val="auto"/>
        </w:rPr>
      </w:pPr>
      <w:r w:rsidRPr="00733FB9">
        <w:rPr>
          <w:color w:val="auto"/>
        </w:rPr>
        <w:t>P</w:t>
      </w:r>
      <w:r w:rsidR="0039156B" w:rsidRPr="00733FB9">
        <w:rPr>
          <w:color w:val="auto"/>
        </w:rPr>
        <w:t xml:space="preserve">rovide </w:t>
      </w:r>
      <w:r w:rsidRPr="00733FB9">
        <w:rPr>
          <w:color w:val="auto"/>
        </w:rPr>
        <w:t>signposting</w:t>
      </w:r>
      <w:r w:rsidR="0039156B" w:rsidRPr="00733FB9">
        <w:rPr>
          <w:color w:val="auto"/>
        </w:rPr>
        <w:t xml:space="preserve"> to advocacy and other </w:t>
      </w:r>
      <w:r w:rsidRPr="00733FB9">
        <w:rPr>
          <w:color w:val="auto"/>
        </w:rPr>
        <w:t>community-based</w:t>
      </w:r>
      <w:r w:rsidR="0039156B" w:rsidRPr="00733FB9">
        <w:rPr>
          <w:color w:val="auto"/>
        </w:rPr>
        <w:t xml:space="preserve"> services for the people supported or their families if required.  </w:t>
      </w:r>
    </w:p>
    <w:p w14:paraId="7E4475A5" w14:textId="77777777" w:rsidR="0039156B" w:rsidRPr="00733FB9" w:rsidRDefault="0039156B" w:rsidP="00733FB9">
      <w:pPr>
        <w:pStyle w:val="ListParagraph"/>
        <w:numPr>
          <w:ilvl w:val="0"/>
          <w:numId w:val="10"/>
        </w:numPr>
        <w:jc w:val="both"/>
        <w:rPr>
          <w:color w:val="auto"/>
        </w:rPr>
      </w:pPr>
      <w:r w:rsidRPr="00733FB9">
        <w:rPr>
          <w:color w:val="auto"/>
        </w:rPr>
        <w:t xml:space="preserve">Under the guidance of the Team Leader, the Senior Community Support Worker will contribute to any initial assessments, support needs planning and risk assessments of the people who use our service.  </w:t>
      </w:r>
    </w:p>
    <w:p w14:paraId="23622711" w14:textId="1F1683D7" w:rsidR="0039156B" w:rsidRPr="00733FB9" w:rsidRDefault="00733FB9" w:rsidP="00733FB9">
      <w:pPr>
        <w:pStyle w:val="ListParagraph"/>
        <w:numPr>
          <w:ilvl w:val="0"/>
          <w:numId w:val="10"/>
        </w:numPr>
        <w:jc w:val="both"/>
        <w:rPr>
          <w:color w:val="auto"/>
        </w:rPr>
      </w:pPr>
      <w:r w:rsidRPr="00733FB9">
        <w:rPr>
          <w:color w:val="auto"/>
        </w:rPr>
        <w:t>E</w:t>
      </w:r>
      <w:r w:rsidR="0039156B" w:rsidRPr="00733FB9">
        <w:rPr>
          <w:color w:val="auto"/>
        </w:rPr>
        <w:t xml:space="preserve">nsure that all matters regarding safeguarding or staff concerns are escalated using the appropriate channels.   </w:t>
      </w:r>
    </w:p>
    <w:p w14:paraId="07816EDA" w14:textId="77777777" w:rsidR="0039156B" w:rsidRPr="00733FB9" w:rsidRDefault="0039156B" w:rsidP="00733FB9">
      <w:pPr>
        <w:pStyle w:val="ListParagraph"/>
        <w:numPr>
          <w:ilvl w:val="0"/>
          <w:numId w:val="10"/>
        </w:numPr>
        <w:jc w:val="both"/>
        <w:rPr>
          <w:color w:val="auto"/>
        </w:rPr>
      </w:pPr>
      <w:r w:rsidRPr="00733FB9">
        <w:rPr>
          <w:color w:val="auto"/>
        </w:rPr>
        <w:t xml:space="preserve">Carry out general administrative duties, housing management tasks and services as required. </w:t>
      </w:r>
    </w:p>
    <w:p w14:paraId="0B86531A" w14:textId="77777777" w:rsidR="0039156B" w:rsidRPr="0039156B" w:rsidRDefault="0039156B" w:rsidP="0039156B">
      <w:pPr>
        <w:spacing w:after="120"/>
        <w:jc w:val="both"/>
      </w:pPr>
    </w:p>
    <w:p w14:paraId="3B2EBEDF" w14:textId="77777777" w:rsidR="0039156B" w:rsidRDefault="0039156B" w:rsidP="00733FB9">
      <w:pPr>
        <w:rPr>
          <w:b/>
          <w:bCs/>
          <w:color w:val="auto"/>
        </w:rPr>
      </w:pPr>
      <w:r w:rsidRPr="00733FB9">
        <w:rPr>
          <w:b/>
          <w:bCs/>
          <w:color w:val="auto"/>
        </w:rPr>
        <w:t>Line Management Duties</w:t>
      </w:r>
    </w:p>
    <w:p w14:paraId="6A3FFEEB" w14:textId="77777777" w:rsidR="00733FB9" w:rsidRPr="00733FB9" w:rsidRDefault="00733FB9" w:rsidP="00733FB9">
      <w:pPr>
        <w:rPr>
          <w:b/>
          <w:bCs/>
          <w:color w:val="auto"/>
        </w:rPr>
      </w:pPr>
    </w:p>
    <w:p w14:paraId="0B5D5438" w14:textId="77777777" w:rsidR="0039156B" w:rsidRPr="00733FB9" w:rsidRDefault="0039156B" w:rsidP="00733FB9">
      <w:pPr>
        <w:pStyle w:val="ListParagraph"/>
        <w:numPr>
          <w:ilvl w:val="0"/>
          <w:numId w:val="11"/>
        </w:numPr>
        <w:spacing w:after="120"/>
        <w:jc w:val="both"/>
        <w:rPr>
          <w:color w:val="auto"/>
        </w:rPr>
      </w:pPr>
      <w:r w:rsidRPr="00733FB9">
        <w:rPr>
          <w:color w:val="auto"/>
        </w:rPr>
        <w:t>Leading and allocating staff responsibilities within the service under the direction of the Team Leader.</w:t>
      </w:r>
    </w:p>
    <w:p w14:paraId="1674AEB4" w14:textId="2D69472B" w:rsidR="0039156B" w:rsidRPr="00733FB9" w:rsidRDefault="00733FB9" w:rsidP="00733FB9">
      <w:pPr>
        <w:pStyle w:val="ListParagraph"/>
        <w:numPr>
          <w:ilvl w:val="0"/>
          <w:numId w:val="11"/>
        </w:numPr>
        <w:spacing w:after="120"/>
        <w:jc w:val="both"/>
        <w:rPr>
          <w:color w:val="auto"/>
        </w:rPr>
      </w:pPr>
      <w:r>
        <w:rPr>
          <w:color w:val="auto"/>
        </w:rPr>
        <w:t>P</w:t>
      </w:r>
      <w:r w:rsidR="0039156B" w:rsidRPr="00733FB9">
        <w:rPr>
          <w:color w:val="auto"/>
        </w:rPr>
        <w:t>rovide 1:1 staff supervision to community support workers, including observation of practice and medication competency.</w:t>
      </w:r>
    </w:p>
    <w:p w14:paraId="155EF860" w14:textId="71BE3965" w:rsidR="0039156B" w:rsidRPr="00733FB9" w:rsidRDefault="00733FB9" w:rsidP="00733FB9">
      <w:pPr>
        <w:pStyle w:val="ListParagraph"/>
        <w:numPr>
          <w:ilvl w:val="0"/>
          <w:numId w:val="11"/>
        </w:numPr>
        <w:spacing w:after="120"/>
        <w:jc w:val="both"/>
        <w:rPr>
          <w:color w:val="auto"/>
        </w:rPr>
      </w:pPr>
      <w:r>
        <w:rPr>
          <w:color w:val="auto"/>
        </w:rPr>
        <w:t>M</w:t>
      </w:r>
      <w:r w:rsidR="0039156B" w:rsidRPr="00733FB9">
        <w:rPr>
          <w:color w:val="auto"/>
        </w:rPr>
        <w:t xml:space="preserve">onitor that all support delivered is compliant with the </w:t>
      </w:r>
      <w:r w:rsidR="002A36F1" w:rsidRPr="00733FB9">
        <w:rPr>
          <w:color w:val="auto"/>
        </w:rPr>
        <w:t>Person-Centred</w:t>
      </w:r>
      <w:r w:rsidR="0039156B" w:rsidRPr="00733FB9">
        <w:rPr>
          <w:color w:val="auto"/>
        </w:rPr>
        <w:t xml:space="preserve"> Plan and outcomes agreed for the person supported so as to maximise their full potential. </w:t>
      </w:r>
    </w:p>
    <w:p w14:paraId="776B2B33" w14:textId="4000E97D" w:rsidR="0039156B" w:rsidRDefault="00733FB9" w:rsidP="00733FB9">
      <w:pPr>
        <w:pStyle w:val="ListParagraph"/>
        <w:numPr>
          <w:ilvl w:val="0"/>
          <w:numId w:val="11"/>
        </w:numPr>
        <w:spacing w:after="120"/>
        <w:jc w:val="both"/>
        <w:rPr>
          <w:color w:val="auto"/>
        </w:rPr>
      </w:pPr>
      <w:r>
        <w:rPr>
          <w:color w:val="auto"/>
        </w:rPr>
        <w:t>A</w:t>
      </w:r>
      <w:r w:rsidR="0039156B" w:rsidRPr="00733FB9">
        <w:rPr>
          <w:color w:val="auto"/>
        </w:rPr>
        <w:t xml:space="preserve">ssist the Team Leader in the creation of service rotas, ensuring that the staffing requirements are in in place to meet the needs of an individual’s support plan.  Addressing any gaps in service provision in a timely and effective manner.  </w:t>
      </w:r>
    </w:p>
    <w:p w14:paraId="30913764" w14:textId="4E06CE52" w:rsidR="00733FB9" w:rsidRDefault="00733FB9">
      <w:pPr>
        <w:rPr>
          <w:rFonts w:eastAsia="Calibri"/>
          <w:color w:val="auto"/>
        </w:rPr>
      </w:pPr>
      <w:r>
        <w:rPr>
          <w:color w:val="auto"/>
        </w:rPr>
        <w:br w:type="page"/>
      </w:r>
    </w:p>
    <w:p w14:paraId="656549CC" w14:textId="6345EF6D" w:rsidR="0039156B" w:rsidRPr="00733FB9" w:rsidRDefault="00733FB9" w:rsidP="00733FB9">
      <w:pPr>
        <w:pStyle w:val="ListParagraph"/>
        <w:numPr>
          <w:ilvl w:val="0"/>
          <w:numId w:val="11"/>
        </w:numPr>
        <w:spacing w:after="120"/>
        <w:jc w:val="both"/>
        <w:rPr>
          <w:color w:val="auto"/>
        </w:rPr>
      </w:pPr>
      <w:r>
        <w:rPr>
          <w:color w:val="auto"/>
        </w:rPr>
        <w:lastRenderedPageBreak/>
        <w:t>A</w:t>
      </w:r>
      <w:r w:rsidR="0039156B" w:rsidRPr="00733FB9">
        <w:rPr>
          <w:color w:val="auto"/>
        </w:rPr>
        <w:t>ssist in the creation of accurate, up to date records of support, both planned and undertaken with individuals</w:t>
      </w:r>
    </w:p>
    <w:p w14:paraId="79CD0420" w14:textId="585FBF0F" w:rsidR="0039156B" w:rsidRPr="00733FB9" w:rsidRDefault="00733FB9" w:rsidP="00733FB9">
      <w:pPr>
        <w:pStyle w:val="ListParagraph"/>
        <w:numPr>
          <w:ilvl w:val="0"/>
          <w:numId w:val="11"/>
        </w:numPr>
        <w:spacing w:after="120"/>
        <w:jc w:val="both"/>
        <w:rPr>
          <w:color w:val="auto"/>
        </w:rPr>
      </w:pPr>
      <w:r>
        <w:rPr>
          <w:color w:val="auto"/>
        </w:rPr>
        <w:t>D</w:t>
      </w:r>
      <w:r w:rsidR="0039156B" w:rsidRPr="00733FB9">
        <w:rPr>
          <w:color w:val="auto"/>
        </w:rPr>
        <w:t xml:space="preserve">evelop and maintain a good level of awareness of safeguarding and protection issues, and raise any concerns regarding the people supported with the Team Leader or Service Manager immediately </w:t>
      </w:r>
    </w:p>
    <w:p w14:paraId="49244AD7" w14:textId="3BDD1392" w:rsidR="0039156B" w:rsidRPr="00733FB9" w:rsidRDefault="00733FB9" w:rsidP="00733FB9">
      <w:pPr>
        <w:pStyle w:val="ListParagraph"/>
        <w:numPr>
          <w:ilvl w:val="0"/>
          <w:numId w:val="11"/>
        </w:numPr>
        <w:spacing w:after="120"/>
        <w:jc w:val="both"/>
        <w:rPr>
          <w:color w:val="auto"/>
        </w:rPr>
      </w:pPr>
      <w:r>
        <w:rPr>
          <w:color w:val="auto"/>
        </w:rPr>
        <w:t>O</w:t>
      </w:r>
      <w:r w:rsidR="0039156B" w:rsidRPr="00733FB9">
        <w:rPr>
          <w:color w:val="auto"/>
        </w:rPr>
        <w:t>versee and monitor that all financial transactions are undertaken in line with the Trust Policy and procedure documents regarding supporting people to manage their own money</w:t>
      </w:r>
    </w:p>
    <w:p w14:paraId="1C0ABC00" w14:textId="543C7E96" w:rsidR="0039156B" w:rsidRPr="00733FB9" w:rsidRDefault="00733FB9" w:rsidP="00733FB9">
      <w:pPr>
        <w:pStyle w:val="ListParagraph"/>
        <w:numPr>
          <w:ilvl w:val="0"/>
          <w:numId w:val="11"/>
        </w:numPr>
        <w:spacing w:after="120"/>
        <w:jc w:val="both"/>
        <w:rPr>
          <w:color w:val="auto"/>
        </w:rPr>
      </w:pPr>
      <w:r>
        <w:rPr>
          <w:color w:val="auto"/>
        </w:rPr>
        <w:t>E</w:t>
      </w:r>
      <w:r w:rsidR="0039156B" w:rsidRPr="00733FB9">
        <w:rPr>
          <w:color w:val="auto"/>
        </w:rPr>
        <w:t xml:space="preserve">nsure that all quality assurance tasks around support, medication, finance etc. are completed within the appropriate timescales, escalating any immediate concerns to the Team Leader or Service Manager.  </w:t>
      </w:r>
    </w:p>
    <w:p w14:paraId="4101693C" w14:textId="77777777" w:rsidR="0039156B" w:rsidRPr="0039156B" w:rsidRDefault="0039156B" w:rsidP="0039156B">
      <w:pPr>
        <w:spacing w:after="120"/>
        <w:ind w:left="720"/>
        <w:jc w:val="both"/>
      </w:pPr>
    </w:p>
    <w:p w14:paraId="62DAFC54" w14:textId="77777777" w:rsidR="0039156B" w:rsidRDefault="0039156B" w:rsidP="00733FB9">
      <w:pPr>
        <w:rPr>
          <w:b/>
          <w:bCs/>
          <w:color w:val="auto"/>
        </w:rPr>
      </w:pPr>
      <w:r w:rsidRPr="00733FB9">
        <w:rPr>
          <w:b/>
          <w:bCs/>
          <w:color w:val="auto"/>
        </w:rPr>
        <w:t>General Duties</w:t>
      </w:r>
    </w:p>
    <w:p w14:paraId="391809A7" w14:textId="77777777" w:rsidR="00733FB9" w:rsidRPr="00733FB9" w:rsidRDefault="00733FB9" w:rsidP="00733FB9">
      <w:pPr>
        <w:rPr>
          <w:b/>
          <w:bCs/>
          <w:color w:val="auto"/>
        </w:rPr>
      </w:pPr>
    </w:p>
    <w:p w14:paraId="060F026D" w14:textId="77777777" w:rsidR="0039156B" w:rsidRPr="00733FB9" w:rsidRDefault="0039156B" w:rsidP="00733FB9">
      <w:pPr>
        <w:pStyle w:val="ListParagraph"/>
        <w:numPr>
          <w:ilvl w:val="0"/>
          <w:numId w:val="12"/>
        </w:numPr>
        <w:spacing w:after="120"/>
        <w:jc w:val="both"/>
        <w:rPr>
          <w:color w:val="auto"/>
        </w:rPr>
      </w:pPr>
      <w:r w:rsidRPr="00733FB9">
        <w:rPr>
          <w:color w:val="auto"/>
        </w:rPr>
        <w:t>Successfully complete an appropriate Induction programme and to fulfil the Senior Community Support Worker accountabilities to a standard complying with the National Occupational Standards and CQC regulations for the post.</w:t>
      </w:r>
    </w:p>
    <w:p w14:paraId="08DCD642" w14:textId="0262F877" w:rsidR="0039156B" w:rsidRPr="00733FB9" w:rsidRDefault="00733FB9" w:rsidP="00733FB9">
      <w:pPr>
        <w:pStyle w:val="ListParagraph"/>
        <w:numPr>
          <w:ilvl w:val="0"/>
          <w:numId w:val="12"/>
        </w:numPr>
        <w:spacing w:after="120"/>
        <w:jc w:val="both"/>
        <w:rPr>
          <w:color w:val="auto"/>
        </w:rPr>
      </w:pPr>
      <w:r w:rsidRPr="00733FB9">
        <w:rPr>
          <w:color w:val="auto"/>
        </w:rPr>
        <w:t>U</w:t>
      </w:r>
      <w:r w:rsidR="0039156B" w:rsidRPr="00733FB9">
        <w:rPr>
          <w:color w:val="auto"/>
        </w:rPr>
        <w:t>ndertake training to maintain/develop your professional skills and practice in line with Together Trust Policies and Procedures and compliance with CQC Regulations. This will extend to being a coach or mentor to community support workers to ensure service continuity.</w:t>
      </w:r>
    </w:p>
    <w:p w14:paraId="1B146078" w14:textId="6590264C" w:rsidR="0039156B" w:rsidRPr="00733FB9" w:rsidRDefault="00733FB9" w:rsidP="00733FB9">
      <w:pPr>
        <w:pStyle w:val="ListParagraph"/>
        <w:numPr>
          <w:ilvl w:val="0"/>
          <w:numId w:val="12"/>
        </w:numPr>
        <w:spacing w:after="120"/>
        <w:jc w:val="both"/>
        <w:rPr>
          <w:color w:val="auto"/>
        </w:rPr>
      </w:pPr>
      <w:r w:rsidRPr="00733FB9">
        <w:rPr>
          <w:color w:val="auto"/>
        </w:rPr>
        <w:t>W</w:t>
      </w:r>
      <w:r w:rsidR="0039156B" w:rsidRPr="00733FB9">
        <w:rPr>
          <w:color w:val="auto"/>
        </w:rPr>
        <w:t>ork closely with the service/s management team and with relevant agencies with due, regard to the views of service user, family and significant others. This will extend to notifying/update the Team Leader on a regular basis</w:t>
      </w:r>
    </w:p>
    <w:p w14:paraId="4FCFCC4E" w14:textId="0C4E2953" w:rsidR="00A75302" w:rsidRPr="00733FB9" w:rsidRDefault="00733FB9" w:rsidP="00733FB9">
      <w:pPr>
        <w:pStyle w:val="ListParagraph"/>
        <w:numPr>
          <w:ilvl w:val="0"/>
          <w:numId w:val="12"/>
        </w:numPr>
        <w:spacing w:after="120"/>
        <w:jc w:val="both"/>
        <w:rPr>
          <w:color w:val="auto"/>
        </w:rPr>
      </w:pPr>
      <w:r w:rsidRPr="00733FB9">
        <w:rPr>
          <w:color w:val="auto"/>
        </w:rPr>
        <w:t>Always follow the Trust’s health and safety guidelines</w:t>
      </w:r>
      <w:r w:rsidR="0039156B" w:rsidRPr="00733FB9">
        <w:rPr>
          <w:color w:val="auto"/>
        </w:rPr>
        <w:t xml:space="preserve">.  </w:t>
      </w:r>
    </w:p>
    <w:p w14:paraId="133B7895" w14:textId="2D940389" w:rsidR="00733FB9" w:rsidRDefault="00733FB9">
      <w:r>
        <w:br w:type="page"/>
      </w:r>
    </w:p>
    <w:p w14:paraId="225862F5" w14:textId="77777777" w:rsidR="009B585A" w:rsidRDefault="009B585A" w:rsidP="009B585A">
      <w:pPr>
        <w:spacing w:after="120"/>
        <w:ind w:left="720"/>
        <w:jc w:val="both"/>
      </w:pPr>
    </w:p>
    <w:p w14:paraId="511BF2E8" w14:textId="0FCACB60" w:rsidR="00972FEF" w:rsidRPr="00972FEF" w:rsidRDefault="006F384A" w:rsidP="009B585A">
      <w:pPr>
        <w:pStyle w:val="Heading3"/>
      </w:pPr>
      <w:r w:rsidRPr="00ED2A15">
        <w:t>Person specification</w:t>
      </w:r>
    </w:p>
    <w:p w14:paraId="57FDCCAD" w14:textId="27FA86C1" w:rsidR="006F03AE" w:rsidRPr="00A75302" w:rsidRDefault="006F384A" w:rsidP="00A75302">
      <w:pPr>
        <w:pStyle w:val="NoSpacing"/>
      </w:pPr>
      <w:r w:rsidRPr="00A75302">
        <w:t>You will need demonstrate the extent that you have the necessary requirements for this role. Please use examples in your application how you match the criteria in the person specification and your experience of the responsibilities outlined for the role.</w:t>
      </w:r>
    </w:p>
    <w:p w14:paraId="643D2334" w14:textId="797C4C9B" w:rsidR="006F03AE" w:rsidRDefault="00A75302" w:rsidP="00A75302">
      <w:pPr>
        <w:rPr>
          <w:lang w:val="en-US"/>
        </w:rPr>
      </w:pPr>
      <w:r w:rsidRPr="008330FD">
        <w:rPr>
          <w:noProof/>
        </w:rPr>
        <w:drawing>
          <wp:anchor distT="0" distB="0" distL="114300" distR="114300" simplePos="0" relativeHeight="251670528" behindDoc="1" locked="0" layoutInCell="1" allowOverlap="1" wp14:anchorId="71DDB0F6" wp14:editId="4F1EE654">
            <wp:simplePos x="0" y="0"/>
            <wp:positionH relativeFrom="column">
              <wp:posOffset>-1390650</wp:posOffset>
            </wp:positionH>
            <wp:positionV relativeFrom="page">
              <wp:posOffset>9309100</wp:posOffset>
            </wp:positionV>
            <wp:extent cx="1411200" cy="1522800"/>
            <wp:effectExtent l="0" t="0" r="0" b="127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1411200" cy="15228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142" w:type="dxa"/>
          <w:left w:w="142" w:type="dxa"/>
          <w:bottom w:w="142" w:type="dxa"/>
          <w:right w:w="142" w:type="dxa"/>
        </w:tblCellMar>
        <w:tblLook w:val="04A0" w:firstRow="1" w:lastRow="0" w:firstColumn="1" w:lastColumn="0" w:noHBand="0" w:noVBand="1"/>
      </w:tblPr>
      <w:tblGrid>
        <w:gridCol w:w="3003"/>
        <w:gridCol w:w="3003"/>
        <w:gridCol w:w="3004"/>
      </w:tblGrid>
      <w:tr w:rsidR="00402395" w14:paraId="18A656FA" w14:textId="77777777" w:rsidTr="00402395">
        <w:tc>
          <w:tcPr>
            <w:tcW w:w="3003" w:type="dxa"/>
            <w:tcBorders>
              <w:top w:val="nil"/>
              <w:left w:val="nil"/>
              <w:bottom w:val="single" w:sz="4" w:space="0" w:color="4D4D4C"/>
              <w:right w:val="nil"/>
            </w:tcBorders>
            <w:vAlign w:val="center"/>
          </w:tcPr>
          <w:p w14:paraId="52840C9D" w14:textId="77777777" w:rsidR="00ED2A15" w:rsidRDefault="00ED2A15" w:rsidP="00A75302">
            <w:pPr>
              <w:rPr>
                <w:lang w:val="en-US"/>
              </w:rPr>
            </w:pPr>
          </w:p>
        </w:tc>
        <w:tc>
          <w:tcPr>
            <w:tcW w:w="3003" w:type="dxa"/>
            <w:tcBorders>
              <w:top w:val="nil"/>
              <w:left w:val="nil"/>
              <w:bottom w:val="single" w:sz="4" w:space="0" w:color="4D4D4C"/>
              <w:right w:val="single" w:sz="4" w:space="0" w:color="4D4D4C"/>
            </w:tcBorders>
            <w:shd w:val="clear" w:color="auto" w:fill="2FA199"/>
            <w:vAlign w:val="center"/>
          </w:tcPr>
          <w:p w14:paraId="2EE4C651" w14:textId="447B7FA0" w:rsidR="00ED2A15" w:rsidRPr="009B585A" w:rsidRDefault="00ED2A15" w:rsidP="009B585A">
            <w:pPr>
              <w:spacing w:line="276" w:lineRule="auto"/>
              <w:rPr>
                <w:b/>
                <w:bCs/>
                <w:color w:val="FFFFFF" w:themeColor="background1"/>
                <w:sz w:val="22"/>
                <w:szCs w:val="22"/>
                <w:lang w:val="en-US"/>
              </w:rPr>
            </w:pPr>
            <w:r w:rsidRPr="009B585A">
              <w:rPr>
                <w:b/>
                <w:bCs/>
                <w:color w:val="FFFFFF" w:themeColor="background1"/>
                <w:sz w:val="22"/>
                <w:szCs w:val="22"/>
                <w:lang w:val="en-US"/>
              </w:rPr>
              <w:t>Essential</w:t>
            </w:r>
          </w:p>
        </w:tc>
        <w:tc>
          <w:tcPr>
            <w:tcW w:w="3004" w:type="dxa"/>
            <w:tcBorders>
              <w:top w:val="nil"/>
              <w:left w:val="single" w:sz="4" w:space="0" w:color="4D4D4C"/>
              <w:bottom w:val="single" w:sz="4" w:space="0" w:color="4D4D4C"/>
              <w:right w:val="nil"/>
            </w:tcBorders>
            <w:shd w:val="clear" w:color="auto" w:fill="2FA199"/>
            <w:vAlign w:val="center"/>
          </w:tcPr>
          <w:p w14:paraId="1998DEC1" w14:textId="09D94E25" w:rsidR="00ED2A15" w:rsidRPr="009B585A" w:rsidRDefault="00ED2A15" w:rsidP="009B585A">
            <w:pPr>
              <w:pStyle w:val="Table"/>
              <w:spacing w:line="276" w:lineRule="auto"/>
              <w:rPr>
                <w:sz w:val="22"/>
                <w:szCs w:val="22"/>
              </w:rPr>
            </w:pPr>
            <w:r w:rsidRPr="009B585A">
              <w:rPr>
                <w:sz w:val="22"/>
                <w:szCs w:val="22"/>
              </w:rPr>
              <w:t>Desirable</w:t>
            </w:r>
          </w:p>
        </w:tc>
      </w:tr>
      <w:tr w:rsidR="00ED2A15" w14:paraId="4E360D95" w14:textId="77777777" w:rsidTr="00402395">
        <w:tc>
          <w:tcPr>
            <w:tcW w:w="3003" w:type="dxa"/>
            <w:tcBorders>
              <w:top w:val="single" w:sz="4" w:space="0" w:color="4D4D4C"/>
              <w:left w:val="nil"/>
              <w:bottom w:val="single" w:sz="4" w:space="0" w:color="4D4D4C"/>
            </w:tcBorders>
            <w:shd w:val="clear" w:color="auto" w:fill="1A3F82"/>
            <w:vAlign w:val="center"/>
          </w:tcPr>
          <w:p w14:paraId="40636586" w14:textId="2C454ECC" w:rsidR="00ED2A15" w:rsidRPr="00ED2A15" w:rsidRDefault="00ED2A15" w:rsidP="00A75302">
            <w:pPr>
              <w:pStyle w:val="Table"/>
            </w:pPr>
            <w:r w:rsidRPr="00402395">
              <w:t>Education, qualifications and training</w:t>
            </w:r>
          </w:p>
        </w:tc>
        <w:tc>
          <w:tcPr>
            <w:tcW w:w="3003" w:type="dxa"/>
            <w:tcBorders>
              <w:top w:val="single" w:sz="4" w:space="0" w:color="4D4D4C"/>
              <w:bottom w:val="single" w:sz="4" w:space="0" w:color="4D4D4C"/>
              <w:right w:val="single" w:sz="4" w:space="0" w:color="4D4D4C"/>
            </w:tcBorders>
            <w:shd w:val="clear" w:color="auto" w:fill="2FA199"/>
          </w:tcPr>
          <w:p w14:paraId="485784BD" w14:textId="5C17E610" w:rsidR="0039156B" w:rsidRPr="00733FB9" w:rsidRDefault="0039156B" w:rsidP="009B585A">
            <w:pPr>
              <w:spacing w:line="276" w:lineRule="auto"/>
              <w:rPr>
                <w:color w:val="FFFFFF" w:themeColor="background1"/>
                <w:sz w:val="24"/>
                <w:szCs w:val="24"/>
              </w:rPr>
            </w:pPr>
            <w:r w:rsidRPr="00733FB9">
              <w:rPr>
                <w:color w:val="FFFFFF" w:themeColor="background1"/>
                <w:sz w:val="24"/>
                <w:szCs w:val="24"/>
              </w:rPr>
              <w:t>Basic literacy &amp; numeracy skills.</w:t>
            </w:r>
          </w:p>
          <w:p w14:paraId="1BE1E7E1" w14:textId="77777777" w:rsidR="009B585A" w:rsidRPr="00733FB9" w:rsidRDefault="009B585A" w:rsidP="009B585A">
            <w:pPr>
              <w:spacing w:line="276" w:lineRule="auto"/>
              <w:rPr>
                <w:color w:val="FFFFFF" w:themeColor="background1"/>
                <w:sz w:val="24"/>
                <w:szCs w:val="24"/>
              </w:rPr>
            </w:pPr>
          </w:p>
          <w:p w14:paraId="403AA211" w14:textId="65E28C98" w:rsidR="00ED2A15" w:rsidRPr="004F5F95" w:rsidRDefault="0039156B" w:rsidP="004F5F95">
            <w:pPr>
              <w:spacing w:line="276" w:lineRule="auto"/>
              <w:rPr>
                <w:color w:val="FFFFFF" w:themeColor="background1"/>
                <w:sz w:val="24"/>
                <w:szCs w:val="24"/>
              </w:rPr>
            </w:pPr>
            <w:r w:rsidRPr="00733FB9">
              <w:rPr>
                <w:color w:val="FFFFFF" w:themeColor="background1"/>
                <w:sz w:val="24"/>
                <w:szCs w:val="24"/>
              </w:rPr>
              <w:t>NVQ 3 in care or equivalent CQF</w:t>
            </w:r>
            <w:r w:rsidR="00733FB9">
              <w:rPr>
                <w:color w:val="FFFFFF" w:themeColor="background1"/>
                <w:sz w:val="24"/>
                <w:szCs w:val="24"/>
              </w:rPr>
              <w:t>.</w:t>
            </w:r>
            <w:r w:rsidRPr="00733FB9">
              <w:rPr>
                <w:color w:val="FFFFFF" w:themeColor="background1"/>
                <w:sz w:val="24"/>
                <w:szCs w:val="24"/>
              </w:rPr>
              <w:t xml:space="preserve"> </w:t>
            </w:r>
          </w:p>
        </w:tc>
        <w:tc>
          <w:tcPr>
            <w:tcW w:w="3004" w:type="dxa"/>
            <w:tcBorders>
              <w:top w:val="single" w:sz="4" w:space="0" w:color="4D4D4C"/>
              <w:left w:val="single" w:sz="4" w:space="0" w:color="4D4D4C"/>
              <w:bottom w:val="single" w:sz="4" w:space="0" w:color="4D4D4C"/>
              <w:right w:val="nil"/>
            </w:tcBorders>
            <w:shd w:val="clear" w:color="auto" w:fill="2FA199"/>
          </w:tcPr>
          <w:p w14:paraId="1FE4B1B1" w14:textId="63A24C2F" w:rsidR="0039156B" w:rsidRPr="00733FB9" w:rsidRDefault="0039156B" w:rsidP="009B585A">
            <w:pPr>
              <w:spacing w:line="276" w:lineRule="auto"/>
              <w:rPr>
                <w:color w:val="FFFFFF" w:themeColor="background1"/>
                <w:sz w:val="24"/>
                <w:szCs w:val="24"/>
              </w:rPr>
            </w:pPr>
            <w:r w:rsidRPr="00733FB9">
              <w:rPr>
                <w:color w:val="FFFFFF" w:themeColor="background1"/>
                <w:sz w:val="24"/>
                <w:szCs w:val="24"/>
              </w:rPr>
              <w:t>Makaton</w:t>
            </w:r>
            <w:r w:rsidR="00733FB9">
              <w:rPr>
                <w:color w:val="FFFFFF" w:themeColor="background1"/>
                <w:sz w:val="24"/>
                <w:szCs w:val="24"/>
              </w:rPr>
              <w:t>.</w:t>
            </w:r>
            <w:r w:rsidRPr="00733FB9">
              <w:rPr>
                <w:color w:val="FFFFFF" w:themeColor="background1"/>
                <w:sz w:val="24"/>
                <w:szCs w:val="24"/>
              </w:rPr>
              <w:t xml:space="preserve"> </w:t>
            </w:r>
          </w:p>
          <w:p w14:paraId="65D115BA" w14:textId="77777777" w:rsidR="009B585A" w:rsidRPr="00733FB9" w:rsidRDefault="009B585A" w:rsidP="009B585A">
            <w:pPr>
              <w:spacing w:line="276" w:lineRule="auto"/>
              <w:rPr>
                <w:color w:val="FFFFFF" w:themeColor="background1"/>
                <w:sz w:val="24"/>
                <w:szCs w:val="24"/>
              </w:rPr>
            </w:pPr>
          </w:p>
          <w:p w14:paraId="2381A74C" w14:textId="050DD50F" w:rsidR="0039156B" w:rsidRPr="00733FB9" w:rsidRDefault="0039156B" w:rsidP="009B585A">
            <w:pPr>
              <w:spacing w:line="276" w:lineRule="auto"/>
              <w:rPr>
                <w:color w:val="FFFFFF" w:themeColor="background1"/>
                <w:sz w:val="24"/>
                <w:szCs w:val="24"/>
              </w:rPr>
            </w:pPr>
            <w:r w:rsidRPr="00733FB9">
              <w:rPr>
                <w:color w:val="FFFFFF" w:themeColor="background1"/>
                <w:sz w:val="24"/>
                <w:szCs w:val="24"/>
              </w:rPr>
              <w:t>Emergency First Aid</w:t>
            </w:r>
            <w:r w:rsidR="00733FB9">
              <w:rPr>
                <w:color w:val="FFFFFF" w:themeColor="background1"/>
                <w:sz w:val="24"/>
                <w:szCs w:val="24"/>
              </w:rPr>
              <w:t>.</w:t>
            </w:r>
          </w:p>
          <w:p w14:paraId="24683E98" w14:textId="364C7F1A" w:rsidR="00ED2A15" w:rsidRPr="00733FB9" w:rsidRDefault="00ED2A15" w:rsidP="009B585A">
            <w:pPr>
              <w:pStyle w:val="Table"/>
              <w:spacing w:line="276" w:lineRule="auto"/>
              <w:rPr>
                <w:b w:val="0"/>
                <w:bCs w:val="0"/>
                <w:sz w:val="24"/>
                <w:szCs w:val="24"/>
              </w:rPr>
            </w:pPr>
          </w:p>
        </w:tc>
      </w:tr>
      <w:tr w:rsidR="00ED2A15" w14:paraId="4803317C" w14:textId="77777777" w:rsidTr="00402395">
        <w:tc>
          <w:tcPr>
            <w:tcW w:w="3003" w:type="dxa"/>
            <w:tcBorders>
              <w:top w:val="single" w:sz="4" w:space="0" w:color="4D4D4C"/>
              <w:left w:val="nil"/>
              <w:bottom w:val="single" w:sz="4" w:space="0" w:color="4D4D4C"/>
            </w:tcBorders>
            <w:shd w:val="clear" w:color="auto" w:fill="1A3F82"/>
            <w:vAlign w:val="center"/>
          </w:tcPr>
          <w:p w14:paraId="0AB3E818" w14:textId="4589610B" w:rsidR="00ED2A15" w:rsidRPr="00ED2A15" w:rsidRDefault="00ED2A15" w:rsidP="00A75302">
            <w:pPr>
              <w:pStyle w:val="Table"/>
            </w:pPr>
            <w:r w:rsidRPr="00402395">
              <w:t>Experience and skills</w:t>
            </w:r>
          </w:p>
        </w:tc>
        <w:tc>
          <w:tcPr>
            <w:tcW w:w="3003" w:type="dxa"/>
            <w:tcBorders>
              <w:top w:val="single" w:sz="4" w:space="0" w:color="4D4D4C"/>
              <w:bottom w:val="single" w:sz="4" w:space="0" w:color="4D4D4C"/>
              <w:right w:val="single" w:sz="4" w:space="0" w:color="4D4D4C"/>
            </w:tcBorders>
            <w:shd w:val="clear" w:color="auto" w:fill="2FA199"/>
          </w:tcPr>
          <w:p w14:paraId="5B5A864E" w14:textId="074F75EE" w:rsidR="0039156B" w:rsidRPr="00733FB9" w:rsidRDefault="0039156B" w:rsidP="009B585A">
            <w:pPr>
              <w:spacing w:line="276" w:lineRule="auto"/>
              <w:rPr>
                <w:color w:val="FFFFFF" w:themeColor="background1"/>
                <w:sz w:val="24"/>
                <w:szCs w:val="24"/>
              </w:rPr>
            </w:pPr>
            <w:r w:rsidRPr="00733FB9">
              <w:rPr>
                <w:color w:val="FFFFFF" w:themeColor="background1"/>
                <w:sz w:val="24"/>
                <w:szCs w:val="24"/>
              </w:rPr>
              <w:t>Ability to undertake the full range of tasks, in a well-planned way that respects &amp; values the service users as individuals.</w:t>
            </w:r>
          </w:p>
          <w:p w14:paraId="0E6BE409" w14:textId="77777777" w:rsidR="009B585A" w:rsidRPr="00733FB9" w:rsidRDefault="009B585A" w:rsidP="009B585A">
            <w:pPr>
              <w:spacing w:line="276" w:lineRule="auto"/>
              <w:rPr>
                <w:color w:val="FFFFFF" w:themeColor="background1"/>
                <w:sz w:val="24"/>
                <w:szCs w:val="24"/>
              </w:rPr>
            </w:pPr>
          </w:p>
          <w:p w14:paraId="6C6B4AFC" w14:textId="1BF7B3D7" w:rsidR="0039156B" w:rsidRPr="00733FB9" w:rsidRDefault="0039156B" w:rsidP="009B585A">
            <w:pPr>
              <w:spacing w:line="276" w:lineRule="auto"/>
              <w:rPr>
                <w:color w:val="FFFFFF" w:themeColor="background1"/>
                <w:sz w:val="24"/>
                <w:szCs w:val="24"/>
              </w:rPr>
            </w:pPr>
            <w:r w:rsidRPr="00733FB9">
              <w:rPr>
                <w:color w:val="FFFFFF" w:themeColor="background1"/>
                <w:sz w:val="24"/>
                <w:szCs w:val="24"/>
              </w:rPr>
              <w:t>Considerable Experience of working with people with disabilities/ Autism Spectrum Conditions and an awareness of their rights and needs.</w:t>
            </w:r>
          </w:p>
          <w:p w14:paraId="08BAFE6C" w14:textId="77777777" w:rsidR="009B585A" w:rsidRPr="00733FB9" w:rsidRDefault="009B585A" w:rsidP="009B585A">
            <w:pPr>
              <w:spacing w:line="276" w:lineRule="auto"/>
              <w:rPr>
                <w:color w:val="FFFFFF" w:themeColor="background1"/>
                <w:sz w:val="24"/>
                <w:szCs w:val="24"/>
              </w:rPr>
            </w:pPr>
          </w:p>
          <w:p w14:paraId="6B289C4E" w14:textId="7709D842" w:rsidR="0039156B" w:rsidRPr="00733FB9" w:rsidRDefault="0039156B" w:rsidP="009B585A">
            <w:pPr>
              <w:spacing w:line="276" w:lineRule="auto"/>
              <w:rPr>
                <w:color w:val="FFFFFF" w:themeColor="background1"/>
                <w:sz w:val="24"/>
                <w:szCs w:val="24"/>
              </w:rPr>
            </w:pPr>
            <w:r w:rsidRPr="00733FB9">
              <w:rPr>
                <w:color w:val="FFFFFF" w:themeColor="background1"/>
                <w:sz w:val="24"/>
                <w:szCs w:val="24"/>
              </w:rPr>
              <w:t xml:space="preserve">Experience of working in </w:t>
            </w:r>
            <w:r w:rsidR="004F5F95" w:rsidRPr="00733FB9">
              <w:rPr>
                <w:color w:val="FFFFFF" w:themeColor="background1"/>
                <w:sz w:val="24"/>
                <w:szCs w:val="24"/>
              </w:rPr>
              <w:t>community-based</w:t>
            </w:r>
            <w:r w:rsidRPr="00733FB9">
              <w:rPr>
                <w:color w:val="FFFFFF" w:themeColor="background1"/>
                <w:sz w:val="24"/>
                <w:szCs w:val="24"/>
              </w:rPr>
              <w:t xml:space="preserve"> projects/activities for individuals.</w:t>
            </w:r>
          </w:p>
          <w:p w14:paraId="100158CC" w14:textId="77777777" w:rsidR="0039156B" w:rsidRPr="00733FB9" w:rsidRDefault="0039156B" w:rsidP="009B585A">
            <w:pPr>
              <w:spacing w:line="276" w:lineRule="auto"/>
              <w:rPr>
                <w:color w:val="FFFFFF" w:themeColor="background1"/>
                <w:sz w:val="24"/>
                <w:szCs w:val="24"/>
              </w:rPr>
            </w:pPr>
          </w:p>
          <w:p w14:paraId="41BB9E1A" w14:textId="7966B9D5" w:rsidR="0039156B" w:rsidRPr="00733FB9" w:rsidRDefault="0039156B" w:rsidP="009B585A">
            <w:pPr>
              <w:spacing w:line="276" w:lineRule="auto"/>
              <w:rPr>
                <w:color w:val="FFFFFF" w:themeColor="background1"/>
                <w:sz w:val="24"/>
                <w:szCs w:val="24"/>
              </w:rPr>
            </w:pPr>
            <w:r w:rsidRPr="00733FB9">
              <w:rPr>
                <w:color w:val="FFFFFF" w:themeColor="background1"/>
                <w:sz w:val="24"/>
                <w:szCs w:val="24"/>
              </w:rPr>
              <w:t>Experience of working with families</w:t>
            </w:r>
            <w:r w:rsidR="004F5F95">
              <w:rPr>
                <w:color w:val="FFFFFF" w:themeColor="background1"/>
                <w:sz w:val="24"/>
                <w:szCs w:val="24"/>
              </w:rPr>
              <w:t>.</w:t>
            </w:r>
          </w:p>
          <w:p w14:paraId="1DCCBD86" w14:textId="3F467FC4" w:rsidR="0039156B" w:rsidRPr="00733FB9" w:rsidRDefault="0039156B" w:rsidP="009B585A">
            <w:pPr>
              <w:spacing w:line="276" w:lineRule="auto"/>
              <w:rPr>
                <w:color w:val="FFFFFF" w:themeColor="background1"/>
                <w:sz w:val="24"/>
                <w:szCs w:val="24"/>
              </w:rPr>
            </w:pPr>
          </w:p>
          <w:p w14:paraId="0EA05C58" w14:textId="5495A5AC" w:rsidR="0039156B" w:rsidRPr="00733FB9" w:rsidRDefault="0039156B" w:rsidP="009B585A">
            <w:pPr>
              <w:spacing w:line="276" w:lineRule="auto"/>
              <w:rPr>
                <w:color w:val="FFFFFF" w:themeColor="background1"/>
                <w:sz w:val="24"/>
                <w:szCs w:val="24"/>
              </w:rPr>
            </w:pPr>
            <w:r w:rsidRPr="00733FB9">
              <w:rPr>
                <w:color w:val="FFFFFF" w:themeColor="background1"/>
                <w:sz w:val="24"/>
                <w:szCs w:val="24"/>
              </w:rPr>
              <w:t xml:space="preserve">Experience of managing difficult and challenging situations whilst maintaining high </w:t>
            </w:r>
            <w:r w:rsidRPr="00733FB9">
              <w:rPr>
                <w:color w:val="FFFFFF" w:themeColor="background1"/>
                <w:sz w:val="24"/>
                <w:szCs w:val="24"/>
              </w:rPr>
              <w:lastRenderedPageBreak/>
              <w:t>standards of care and support</w:t>
            </w:r>
            <w:r w:rsidR="004F5F95">
              <w:rPr>
                <w:color w:val="FFFFFF" w:themeColor="background1"/>
                <w:sz w:val="24"/>
                <w:szCs w:val="24"/>
              </w:rPr>
              <w:t>.</w:t>
            </w:r>
          </w:p>
          <w:p w14:paraId="55E60779" w14:textId="77777777" w:rsidR="009B585A" w:rsidRPr="00733FB9" w:rsidRDefault="009B585A" w:rsidP="009B585A">
            <w:pPr>
              <w:spacing w:line="276" w:lineRule="auto"/>
              <w:rPr>
                <w:color w:val="FFFFFF" w:themeColor="background1"/>
                <w:sz w:val="24"/>
                <w:szCs w:val="24"/>
              </w:rPr>
            </w:pPr>
          </w:p>
          <w:p w14:paraId="1D7B7F96" w14:textId="4CEB1DFA" w:rsidR="0039156B" w:rsidRPr="00733FB9" w:rsidRDefault="0039156B" w:rsidP="009B585A">
            <w:pPr>
              <w:spacing w:line="276" w:lineRule="auto"/>
              <w:rPr>
                <w:color w:val="FFFFFF" w:themeColor="background1"/>
                <w:sz w:val="24"/>
                <w:szCs w:val="24"/>
              </w:rPr>
            </w:pPr>
            <w:r w:rsidRPr="00733FB9">
              <w:rPr>
                <w:color w:val="FFFFFF" w:themeColor="background1"/>
                <w:sz w:val="24"/>
                <w:szCs w:val="24"/>
              </w:rPr>
              <w:t>Experience of implementing behaviour support plans and risk assessments</w:t>
            </w:r>
            <w:r w:rsidR="004F5F95">
              <w:rPr>
                <w:color w:val="FFFFFF" w:themeColor="background1"/>
                <w:sz w:val="24"/>
                <w:szCs w:val="24"/>
              </w:rPr>
              <w:t>.</w:t>
            </w:r>
          </w:p>
          <w:p w14:paraId="3EC81933" w14:textId="260301A5" w:rsidR="0039156B" w:rsidRPr="00733FB9" w:rsidRDefault="0039156B" w:rsidP="009B585A">
            <w:pPr>
              <w:spacing w:line="276" w:lineRule="auto"/>
              <w:rPr>
                <w:color w:val="FFFFFF" w:themeColor="background1"/>
                <w:sz w:val="24"/>
                <w:szCs w:val="24"/>
              </w:rPr>
            </w:pPr>
          </w:p>
          <w:p w14:paraId="5C62ED7B" w14:textId="2ABA6CC2" w:rsidR="0039156B" w:rsidRPr="00733FB9" w:rsidRDefault="0039156B" w:rsidP="009B585A">
            <w:pPr>
              <w:spacing w:line="276" w:lineRule="auto"/>
              <w:rPr>
                <w:color w:val="FFFFFF" w:themeColor="background1"/>
                <w:sz w:val="24"/>
                <w:szCs w:val="24"/>
              </w:rPr>
            </w:pPr>
            <w:r w:rsidRPr="00733FB9">
              <w:rPr>
                <w:color w:val="FFFFFF" w:themeColor="background1"/>
                <w:sz w:val="24"/>
                <w:szCs w:val="24"/>
              </w:rPr>
              <w:t>Flexibility to respond to the needs of the project in the community</w:t>
            </w:r>
            <w:r w:rsidR="004F5F95">
              <w:rPr>
                <w:color w:val="FFFFFF" w:themeColor="background1"/>
                <w:sz w:val="24"/>
                <w:szCs w:val="24"/>
              </w:rPr>
              <w:t>.</w:t>
            </w:r>
            <w:r w:rsidRPr="00733FB9">
              <w:rPr>
                <w:color w:val="FFFFFF" w:themeColor="background1"/>
                <w:sz w:val="24"/>
                <w:szCs w:val="24"/>
              </w:rPr>
              <w:t xml:space="preserve">  </w:t>
            </w:r>
          </w:p>
          <w:p w14:paraId="576106B2" w14:textId="404AC2D1" w:rsidR="0039156B" w:rsidRPr="00733FB9" w:rsidRDefault="0039156B" w:rsidP="009B585A">
            <w:pPr>
              <w:spacing w:line="276" w:lineRule="auto"/>
              <w:rPr>
                <w:color w:val="FFFFFF" w:themeColor="background1"/>
                <w:sz w:val="24"/>
                <w:szCs w:val="24"/>
              </w:rPr>
            </w:pPr>
          </w:p>
          <w:p w14:paraId="0F2091D6" w14:textId="4DE41146" w:rsidR="0039156B" w:rsidRPr="00733FB9" w:rsidRDefault="0039156B" w:rsidP="009B585A">
            <w:pPr>
              <w:spacing w:line="276" w:lineRule="auto"/>
              <w:rPr>
                <w:color w:val="FFFFFF" w:themeColor="background1"/>
                <w:sz w:val="24"/>
                <w:szCs w:val="24"/>
              </w:rPr>
            </w:pPr>
            <w:r w:rsidRPr="00733FB9">
              <w:rPr>
                <w:color w:val="FFFFFF" w:themeColor="background1"/>
                <w:sz w:val="24"/>
                <w:szCs w:val="24"/>
              </w:rPr>
              <w:t>Good communication and interpersonal skills-written and verbal</w:t>
            </w:r>
            <w:r w:rsidR="004F5F95">
              <w:rPr>
                <w:color w:val="FFFFFF" w:themeColor="background1"/>
                <w:sz w:val="24"/>
                <w:szCs w:val="24"/>
              </w:rPr>
              <w:t>.</w:t>
            </w:r>
          </w:p>
          <w:p w14:paraId="7B699EE7" w14:textId="1E020147" w:rsidR="0039156B" w:rsidRPr="00733FB9" w:rsidRDefault="0039156B" w:rsidP="009B585A">
            <w:pPr>
              <w:spacing w:line="276" w:lineRule="auto"/>
              <w:rPr>
                <w:color w:val="FFFFFF" w:themeColor="background1"/>
                <w:sz w:val="24"/>
                <w:szCs w:val="24"/>
              </w:rPr>
            </w:pPr>
          </w:p>
          <w:p w14:paraId="4DF7AFEC" w14:textId="7D3D3E89" w:rsidR="0039156B" w:rsidRPr="00733FB9" w:rsidRDefault="0039156B" w:rsidP="009B585A">
            <w:pPr>
              <w:spacing w:line="276" w:lineRule="auto"/>
              <w:rPr>
                <w:color w:val="FFFFFF" w:themeColor="background1"/>
                <w:sz w:val="24"/>
                <w:szCs w:val="24"/>
              </w:rPr>
            </w:pPr>
            <w:r w:rsidRPr="00733FB9">
              <w:rPr>
                <w:color w:val="FFFFFF" w:themeColor="background1"/>
                <w:sz w:val="24"/>
                <w:szCs w:val="24"/>
              </w:rPr>
              <w:t>Good organisational /time management skills and the ability to monitor activities.</w:t>
            </w:r>
          </w:p>
          <w:p w14:paraId="3194FF70" w14:textId="3C18344B" w:rsidR="0039156B" w:rsidRPr="00733FB9" w:rsidRDefault="0039156B" w:rsidP="009B585A">
            <w:pPr>
              <w:spacing w:line="276" w:lineRule="auto"/>
              <w:rPr>
                <w:color w:val="FFFFFF" w:themeColor="background1"/>
                <w:sz w:val="24"/>
                <w:szCs w:val="24"/>
              </w:rPr>
            </w:pPr>
          </w:p>
          <w:p w14:paraId="079AFB77" w14:textId="23E01CCC" w:rsidR="0039156B" w:rsidRPr="00733FB9" w:rsidRDefault="0039156B" w:rsidP="009B585A">
            <w:pPr>
              <w:spacing w:line="276" w:lineRule="auto"/>
              <w:rPr>
                <w:color w:val="FFFFFF" w:themeColor="background1"/>
                <w:sz w:val="24"/>
                <w:szCs w:val="24"/>
              </w:rPr>
            </w:pPr>
            <w:r w:rsidRPr="00733FB9">
              <w:rPr>
                <w:color w:val="FFFFFF" w:themeColor="background1"/>
                <w:sz w:val="24"/>
                <w:szCs w:val="24"/>
              </w:rPr>
              <w:t>Basic IT skills</w:t>
            </w:r>
            <w:r w:rsidR="004F5F95">
              <w:rPr>
                <w:color w:val="FFFFFF" w:themeColor="background1"/>
                <w:sz w:val="24"/>
                <w:szCs w:val="24"/>
              </w:rPr>
              <w:t>.</w:t>
            </w:r>
          </w:p>
          <w:p w14:paraId="5520C9C0" w14:textId="65E8B6DF" w:rsidR="0039156B" w:rsidRPr="00733FB9" w:rsidRDefault="0039156B" w:rsidP="009B585A">
            <w:pPr>
              <w:spacing w:line="276" w:lineRule="auto"/>
              <w:rPr>
                <w:color w:val="FFFFFF" w:themeColor="background1"/>
                <w:sz w:val="24"/>
                <w:szCs w:val="24"/>
              </w:rPr>
            </w:pPr>
          </w:p>
          <w:p w14:paraId="2BBC66F9" w14:textId="4DCF497D" w:rsidR="0039156B" w:rsidRPr="00733FB9" w:rsidRDefault="0039156B" w:rsidP="009B585A">
            <w:pPr>
              <w:spacing w:line="276" w:lineRule="auto"/>
              <w:rPr>
                <w:color w:val="FFFFFF" w:themeColor="background1"/>
                <w:sz w:val="24"/>
                <w:szCs w:val="24"/>
              </w:rPr>
            </w:pPr>
            <w:r w:rsidRPr="00733FB9">
              <w:rPr>
                <w:color w:val="FFFFFF" w:themeColor="background1"/>
                <w:sz w:val="24"/>
                <w:szCs w:val="24"/>
              </w:rPr>
              <w:t>Ability and resilience to work with behaviour that may be perceived as challenging in a caring and consistent manner, ensuring the maintenance of appropriate boundaries for behaviour.</w:t>
            </w:r>
          </w:p>
          <w:p w14:paraId="244319A7" w14:textId="3D3BDBF5" w:rsidR="0039156B" w:rsidRPr="00733FB9" w:rsidRDefault="0039156B" w:rsidP="009B585A">
            <w:pPr>
              <w:spacing w:line="276" w:lineRule="auto"/>
              <w:rPr>
                <w:color w:val="FFFFFF" w:themeColor="background1"/>
                <w:sz w:val="24"/>
                <w:szCs w:val="24"/>
              </w:rPr>
            </w:pPr>
          </w:p>
          <w:p w14:paraId="3C721A00" w14:textId="3EFCBC20" w:rsidR="0039156B" w:rsidRPr="00733FB9" w:rsidRDefault="0039156B" w:rsidP="009B585A">
            <w:pPr>
              <w:spacing w:line="276" w:lineRule="auto"/>
              <w:rPr>
                <w:color w:val="FFFFFF" w:themeColor="background1"/>
                <w:sz w:val="24"/>
                <w:szCs w:val="24"/>
              </w:rPr>
            </w:pPr>
            <w:r w:rsidRPr="00733FB9">
              <w:rPr>
                <w:color w:val="FFFFFF" w:themeColor="background1"/>
                <w:sz w:val="24"/>
                <w:szCs w:val="24"/>
              </w:rPr>
              <w:t>Ability to work individually on shift using your own initiative and as part of a team, maintaining &amp; encouraging, open and honest communication.</w:t>
            </w:r>
          </w:p>
          <w:p w14:paraId="00C9E21C" w14:textId="5BF3EE6A" w:rsidR="009B585A" w:rsidRDefault="009B585A" w:rsidP="009B585A">
            <w:pPr>
              <w:spacing w:line="276" w:lineRule="auto"/>
              <w:rPr>
                <w:color w:val="FFFFFF" w:themeColor="background1"/>
                <w:sz w:val="24"/>
                <w:szCs w:val="24"/>
              </w:rPr>
            </w:pPr>
          </w:p>
          <w:p w14:paraId="04B4A2EE" w14:textId="77777777" w:rsidR="004F5F95" w:rsidRPr="00733FB9" w:rsidRDefault="004F5F95" w:rsidP="009B585A">
            <w:pPr>
              <w:spacing w:line="276" w:lineRule="auto"/>
              <w:rPr>
                <w:color w:val="FFFFFF" w:themeColor="background1"/>
                <w:sz w:val="24"/>
                <w:szCs w:val="24"/>
              </w:rPr>
            </w:pPr>
          </w:p>
          <w:p w14:paraId="32DBA7D4" w14:textId="74B99D0C" w:rsidR="00ED2A15" w:rsidRPr="00733FB9" w:rsidRDefault="009B585A" w:rsidP="009B585A">
            <w:pPr>
              <w:spacing w:line="276" w:lineRule="auto"/>
              <w:rPr>
                <w:color w:val="FFFFFF" w:themeColor="background1"/>
                <w:sz w:val="24"/>
                <w:szCs w:val="24"/>
              </w:rPr>
            </w:pPr>
            <w:r w:rsidRPr="00733FB9">
              <w:rPr>
                <w:color w:val="FFFFFF" w:themeColor="background1"/>
                <w:sz w:val="24"/>
                <w:szCs w:val="24"/>
              </w:rPr>
              <w:lastRenderedPageBreak/>
              <w:t>Experience of supporting and coaching staff and nurturing team development</w:t>
            </w:r>
          </w:p>
        </w:tc>
        <w:tc>
          <w:tcPr>
            <w:tcW w:w="3004" w:type="dxa"/>
            <w:tcBorders>
              <w:top w:val="single" w:sz="4" w:space="0" w:color="4D4D4C"/>
              <w:left w:val="single" w:sz="4" w:space="0" w:color="4D4D4C"/>
              <w:right w:val="nil"/>
            </w:tcBorders>
            <w:shd w:val="clear" w:color="auto" w:fill="2FA199"/>
          </w:tcPr>
          <w:p w14:paraId="0250A633" w14:textId="3F388E37" w:rsidR="00ED2A15" w:rsidRPr="00733FB9" w:rsidRDefault="0039156B" w:rsidP="009B585A">
            <w:pPr>
              <w:pStyle w:val="Table"/>
              <w:spacing w:line="276" w:lineRule="auto"/>
              <w:rPr>
                <w:b w:val="0"/>
                <w:bCs w:val="0"/>
                <w:sz w:val="24"/>
                <w:szCs w:val="24"/>
              </w:rPr>
            </w:pPr>
            <w:r w:rsidRPr="00733FB9">
              <w:rPr>
                <w:b w:val="0"/>
                <w:bCs w:val="0"/>
                <w:sz w:val="24"/>
                <w:szCs w:val="24"/>
              </w:rPr>
              <w:lastRenderedPageBreak/>
              <w:t>Experience of working with or within statutory voluntary agencies within community settings</w:t>
            </w:r>
            <w:r w:rsidR="004F5F95">
              <w:rPr>
                <w:b w:val="0"/>
                <w:bCs w:val="0"/>
                <w:sz w:val="24"/>
                <w:szCs w:val="24"/>
              </w:rPr>
              <w:t>.</w:t>
            </w:r>
          </w:p>
          <w:p w14:paraId="2EC2AA9F" w14:textId="77777777" w:rsidR="0039156B" w:rsidRPr="00733FB9" w:rsidRDefault="0039156B" w:rsidP="009B585A">
            <w:pPr>
              <w:pStyle w:val="Table"/>
              <w:spacing w:line="276" w:lineRule="auto"/>
              <w:rPr>
                <w:b w:val="0"/>
                <w:bCs w:val="0"/>
                <w:sz w:val="24"/>
                <w:szCs w:val="24"/>
              </w:rPr>
            </w:pPr>
          </w:p>
          <w:p w14:paraId="7D18688E" w14:textId="77B4BC81" w:rsidR="0039156B" w:rsidRPr="00733FB9" w:rsidRDefault="0039156B" w:rsidP="009B585A">
            <w:pPr>
              <w:spacing w:line="276" w:lineRule="auto"/>
              <w:rPr>
                <w:color w:val="FFFFFF" w:themeColor="background1"/>
                <w:sz w:val="24"/>
                <w:szCs w:val="24"/>
              </w:rPr>
            </w:pPr>
            <w:r w:rsidRPr="00733FB9">
              <w:rPr>
                <w:color w:val="FFFFFF" w:themeColor="background1"/>
                <w:sz w:val="24"/>
                <w:szCs w:val="24"/>
              </w:rPr>
              <w:t>Experience of working and planning transitions with individuals and families</w:t>
            </w:r>
            <w:r w:rsidR="004F5F95">
              <w:rPr>
                <w:color w:val="FFFFFF" w:themeColor="background1"/>
                <w:sz w:val="24"/>
                <w:szCs w:val="24"/>
              </w:rPr>
              <w:t>.</w:t>
            </w:r>
            <w:r w:rsidRPr="00733FB9">
              <w:rPr>
                <w:color w:val="FFFFFF" w:themeColor="background1"/>
                <w:sz w:val="24"/>
                <w:szCs w:val="24"/>
              </w:rPr>
              <w:t xml:space="preserve"> </w:t>
            </w:r>
          </w:p>
          <w:p w14:paraId="2C7004C6" w14:textId="77777777" w:rsidR="0039156B" w:rsidRPr="00733FB9" w:rsidRDefault="0039156B" w:rsidP="009B585A">
            <w:pPr>
              <w:spacing w:line="276" w:lineRule="auto"/>
              <w:rPr>
                <w:color w:val="FFFFFF" w:themeColor="background1"/>
                <w:sz w:val="24"/>
                <w:szCs w:val="24"/>
              </w:rPr>
            </w:pPr>
          </w:p>
          <w:p w14:paraId="6073FD10" w14:textId="6BB0899C" w:rsidR="0039156B" w:rsidRPr="00733FB9" w:rsidRDefault="0039156B" w:rsidP="009B585A">
            <w:pPr>
              <w:spacing w:line="276" w:lineRule="auto"/>
              <w:rPr>
                <w:color w:val="FFFFFF" w:themeColor="background1"/>
                <w:sz w:val="24"/>
                <w:szCs w:val="24"/>
              </w:rPr>
            </w:pPr>
            <w:r w:rsidRPr="00733FB9">
              <w:rPr>
                <w:color w:val="FFFFFF" w:themeColor="background1"/>
                <w:sz w:val="24"/>
                <w:szCs w:val="24"/>
              </w:rPr>
              <w:t>Experience of supervising and mentoring staff</w:t>
            </w:r>
            <w:r w:rsidR="004F5F95">
              <w:rPr>
                <w:color w:val="FFFFFF" w:themeColor="background1"/>
                <w:sz w:val="24"/>
                <w:szCs w:val="24"/>
              </w:rPr>
              <w:t>.</w:t>
            </w:r>
          </w:p>
          <w:p w14:paraId="7E3DD2FF" w14:textId="24D48689" w:rsidR="0039156B" w:rsidRPr="00733FB9" w:rsidRDefault="0039156B" w:rsidP="009B585A">
            <w:pPr>
              <w:spacing w:line="276" w:lineRule="auto"/>
              <w:rPr>
                <w:color w:val="FFFFFF" w:themeColor="background1"/>
                <w:sz w:val="24"/>
                <w:szCs w:val="24"/>
              </w:rPr>
            </w:pPr>
          </w:p>
          <w:p w14:paraId="083A0007" w14:textId="4FBA4D31" w:rsidR="0039156B" w:rsidRPr="00733FB9" w:rsidRDefault="0039156B" w:rsidP="009B585A">
            <w:pPr>
              <w:spacing w:line="276" w:lineRule="auto"/>
              <w:rPr>
                <w:color w:val="FFFFFF" w:themeColor="background1"/>
                <w:sz w:val="24"/>
                <w:szCs w:val="24"/>
              </w:rPr>
            </w:pPr>
            <w:r w:rsidRPr="00733FB9">
              <w:rPr>
                <w:color w:val="FFFFFF" w:themeColor="background1"/>
                <w:sz w:val="24"/>
                <w:szCs w:val="24"/>
              </w:rPr>
              <w:t>Experience of writing and implementing Behaviour support plans and risk assessments</w:t>
            </w:r>
            <w:r w:rsidR="004F5F95">
              <w:rPr>
                <w:color w:val="FFFFFF" w:themeColor="background1"/>
                <w:sz w:val="24"/>
                <w:szCs w:val="24"/>
              </w:rPr>
              <w:t>.</w:t>
            </w:r>
          </w:p>
          <w:p w14:paraId="476B6BCD" w14:textId="77777777" w:rsidR="0039156B" w:rsidRPr="00733FB9" w:rsidRDefault="0039156B" w:rsidP="009B585A">
            <w:pPr>
              <w:pStyle w:val="Table"/>
              <w:spacing w:line="276" w:lineRule="auto"/>
              <w:rPr>
                <w:b w:val="0"/>
                <w:bCs w:val="0"/>
                <w:sz w:val="24"/>
                <w:szCs w:val="24"/>
              </w:rPr>
            </w:pPr>
          </w:p>
          <w:p w14:paraId="7BAFACEF" w14:textId="74F420A7" w:rsidR="0039156B" w:rsidRPr="00733FB9" w:rsidRDefault="0039156B" w:rsidP="009B585A">
            <w:pPr>
              <w:pStyle w:val="Table"/>
              <w:spacing w:line="276" w:lineRule="auto"/>
              <w:rPr>
                <w:b w:val="0"/>
                <w:bCs w:val="0"/>
                <w:sz w:val="24"/>
                <w:szCs w:val="24"/>
              </w:rPr>
            </w:pPr>
            <w:r w:rsidRPr="00733FB9">
              <w:rPr>
                <w:b w:val="0"/>
                <w:bCs w:val="0"/>
                <w:sz w:val="24"/>
                <w:szCs w:val="24"/>
              </w:rPr>
              <w:t xml:space="preserve">Implementing plans devised by </w:t>
            </w:r>
            <w:r w:rsidR="004F5F95" w:rsidRPr="00733FB9">
              <w:rPr>
                <w:b w:val="0"/>
                <w:bCs w:val="0"/>
                <w:sz w:val="24"/>
                <w:szCs w:val="24"/>
              </w:rPr>
              <w:t>multi-disciplinary</w:t>
            </w:r>
            <w:r w:rsidRPr="00733FB9">
              <w:rPr>
                <w:b w:val="0"/>
                <w:bCs w:val="0"/>
                <w:sz w:val="24"/>
                <w:szCs w:val="24"/>
              </w:rPr>
              <w:t xml:space="preserve"> teams to meeting clinical, physical and emotional needs</w:t>
            </w:r>
            <w:r w:rsidR="004F5F95">
              <w:rPr>
                <w:b w:val="0"/>
                <w:bCs w:val="0"/>
                <w:sz w:val="24"/>
                <w:szCs w:val="24"/>
              </w:rPr>
              <w:t>.</w:t>
            </w:r>
          </w:p>
          <w:p w14:paraId="5CCE21E5" w14:textId="77777777" w:rsidR="0039156B" w:rsidRPr="00733FB9" w:rsidRDefault="0039156B" w:rsidP="009B585A">
            <w:pPr>
              <w:pStyle w:val="Table"/>
              <w:spacing w:line="276" w:lineRule="auto"/>
              <w:rPr>
                <w:b w:val="0"/>
                <w:bCs w:val="0"/>
                <w:sz w:val="24"/>
                <w:szCs w:val="24"/>
              </w:rPr>
            </w:pPr>
          </w:p>
          <w:p w14:paraId="791C6C4E" w14:textId="02FAC476" w:rsidR="0039156B" w:rsidRPr="00733FB9" w:rsidRDefault="004F5F95" w:rsidP="009B585A">
            <w:pPr>
              <w:pStyle w:val="Table"/>
              <w:spacing w:line="276" w:lineRule="auto"/>
              <w:rPr>
                <w:b w:val="0"/>
                <w:bCs w:val="0"/>
                <w:sz w:val="24"/>
                <w:szCs w:val="24"/>
              </w:rPr>
            </w:pPr>
            <w:r>
              <w:rPr>
                <w:b w:val="0"/>
                <w:bCs w:val="0"/>
                <w:sz w:val="24"/>
                <w:szCs w:val="24"/>
              </w:rPr>
              <w:lastRenderedPageBreak/>
              <w:t>A</w:t>
            </w:r>
            <w:r w:rsidR="0039156B" w:rsidRPr="00733FB9">
              <w:rPr>
                <w:b w:val="0"/>
                <w:bCs w:val="0"/>
                <w:sz w:val="24"/>
                <w:szCs w:val="24"/>
              </w:rPr>
              <w:t>ssist with risk assessments within the home and community settings</w:t>
            </w:r>
            <w:r>
              <w:rPr>
                <w:b w:val="0"/>
                <w:bCs w:val="0"/>
                <w:sz w:val="24"/>
                <w:szCs w:val="24"/>
              </w:rPr>
              <w:t>.</w:t>
            </w:r>
          </w:p>
          <w:p w14:paraId="4299EF39" w14:textId="77777777" w:rsidR="0039156B" w:rsidRPr="00733FB9" w:rsidRDefault="0039156B" w:rsidP="009B585A">
            <w:pPr>
              <w:pStyle w:val="Table"/>
              <w:spacing w:line="276" w:lineRule="auto"/>
              <w:rPr>
                <w:b w:val="0"/>
                <w:bCs w:val="0"/>
                <w:sz w:val="24"/>
                <w:szCs w:val="24"/>
              </w:rPr>
            </w:pPr>
          </w:p>
          <w:p w14:paraId="267B4543" w14:textId="2EBD2ED5" w:rsidR="0039156B" w:rsidRPr="00733FB9" w:rsidRDefault="0039156B" w:rsidP="009B585A">
            <w:pPr>
              <w:spacing w:line="276" w:lineRule="auto"/>
              <w:rPr>
                <w:color w:val="FFFFFF" w:themeColor="background1"/>
                <w:sz w:val="24"/>
                <w:szCs w:val="24"/>
              </w:rPr>
            </w:pPr>
            <w:r w:rsidRPr="00733FB9">
              <w:rPr>
                <w:color w:val="FFFFFF" w:themeColor="background1"/>
                <w:sz w:val="24"/>
                <w:szCs w:val="24"/>
              </w:rPr>
              <w:t xml:space="preserve">Knowledge of the issues that Tenants with disabilities may deal with on a </w:t>
            </w:r>
            <w:r w:rsidR="004F5F95" w:rsidRPr="00733FB9">
              <w:rPr>
                <w:color w:val="FFFFFF" w:themeColor="background1"/>
                <w:sz w:val="24"/>
                <w:szCs w:val="24"/>
              </w:rPr>
              <w:t>day-to-day</w:t>
            </w:r>
            <w:r w:rsidRPr="00733FB9">
              <w:rPr>
                <w:color w:val="FFFFFF" w:themeColor="background1"/>
                <w:sz w:val="24"/>
                <w:szCs w:val="24"/>
              </w:rPr>
              <w:t xml:space="preserve"> basis.  </w:t>
            </w:r>
          </w:p>
          <w:p w14:paraId="4C1C7E6B" w14:textId="7C2A9BBF" w:rsidR="0039156B" w:rsidRPr="00733FB9" w:rsidRDefault="0039156B" w:rsidP="009B585A">
            <w:pPr>
              <w:spacing w:line="276" w:lineRule="auto"/>
              <w:rPr>
                <w:color w:val="FFFFFF" w:themeColor="background1"/>
                <w:sz w:val="24"/>
                <w:szCs w:val="24"/>
              </w:rPr>
            </w:pPr>
          </w:p>
          <w:p w14:paraId="3A15D2C3" w14:textId="72E9CEF1" w:rsidR="0039156B" w:rsidRPr="00733FB9" w:rsidRDefault="0039156B" w:rsidP="009B585A">
            <w:pPr>
              <w:spacing w:line="276" w:lineRule="auto"/>
              <w:rPr>
                <w:color w:val="FFFFFF" w:themeColor="background1"/>
                <w:sz w:val="24"/>
                <w:szCs w:val="24"/>
              </w:rPr>
            </w:pPr>
            <w:r w:rsidRPr="00733FB9">
              <w:rPr>
                <w:color w:val="FFFFFF" w:themeColor="background1"/>
                <w:sz w:val="24"/>
                <w:szCs w:val="24"/>
              </w:rPr>
              <w:t>Ability to plan and manage staff rota’s</w:t>
            </w:r>
            <w:r w:rsidR="004F5F95">
              <w:rPr>
                <w:color w:val="FFFFFF" w:themeColor="background1"/>
                <w:sz w:val="24"/>
                <w:szCs w:val="24"/>
              </w:rPr>
              <w:t>.</w:t>
            </w:r>
          </w:p>
          <w:p w14:paraId="5570F0D3" w14:textId="68D3BA3F" w:rsidR="0039156B" w:rsidRPr="00733FB9" w:rsidRDefault="0039156B" w:rsidP="009B585A">
            <w:pPr>
              <w:spacing w:line="276" w:lineRule="auto"/>
              <w:rPr>
                <w:color w:val="FFFFFF" w:themeColor="background1"/>
                <w:sz w:val="24"/>
                <w:szCs w:val="24"/>
              </w:rPr>
            </w:pPr>
          </w:p>
          <w:p w14:paraId="1D9CFCCC" w14:textId="0EB4EC90" w:rsidR="0039156B" w:rsidRPr="00733FB9" w:rsidRDefault="0039156B" w:rsidP="009B585A">
            <w:pPr>
              <w:spacing w:line="276" w:lineRule="auto"/>
              <w:rPr>
                <w:color w:val="FFFFFF" w:themeColor="background1"/>
                <w:sz w:val="24"/>
                <w:szCs w:val="24"/>
              </w:rPr>
            </w:pPr>
            <w:r w:rsidRPr="00733FB9">
              <w:rPr>
                <w:color w:val="FFFFFF" w:themeColor="background1"/>
                <w:sz w:val="24"/>
                <w:szCs w:val="24"/>
              </w:rPr>
              <w:t>Proficient in Microsoft packages</w:t>
            </w:r>
            <w:r w:rsidR="004F5F95">
              <w:rPr>
                <w:color w:val="FFFFFF" w:themeColor="background1"/>
                <w:sz w:val="24"/>
                <w:szCs w:val="24"/>
              </w:rPr>
              <w:t>.</w:t>
            </w:r>
          </w:p>
          <w:p w14:paraId="0D900644" w14:textId="694D15C6" w:rsidR="0039156B" w:rsidRPr="00733FB9" w:rsidRDefault="0039156B" w:rsidP="009B585A">
            <w:pPr>
              <w:spacing w:line="276" w:lineRule="auto"/>
              <w:rPr>
                <w:color w:val="FFFFFF" w:themeColor="background1"/>
                <w:sz w:val="24"/>
                <w:szCs w:val="24"/>
              </w:rPr>
            </w:pPr>
          </w:p>
          <w:p w14:paraId="4D493A2D" w14:textId="417796C7" w:rsidR="0039156B" w:rsidRPr="00733FB9" w:rsidRDefault="0039156B" w:rsidP="009B585A">
            <w:pPr>
              <w:spacing w:line="276" w:lineRule="auto"/>
              <w:rPr>
                <w:color w:val="FFFFFF" w:themeColor="background1"/>
                <w:sz w:val="24"/>
                <w:szCs w:val="24"/>
              </w:rPr>
            </w:pPr>
            <w:r w:rsidRPr="00733FB9">
              <w:rPr>
                <w:color w:val="FFFFFF" w:themeColor="background1"/>
                <w:sz w:val="24"/>
                <w:szCs w:val="24"/>
              </w:rPr>
              <w:t>Experience of creating proactive behaviour support plans</w:t>
            </w:r>
            <w:r w:rsidR="004F5F95">
              <w:rPr>
                <w:color w:val="FFFFFF" w:themeColor="background1"/>
                <w:sz w:val="24"/>
                <w:szCs w:val="24"/>
              </w:rPr>
              <w:t>.</w:t>
            </w:r>
          </w:p>
          <w:p w14:paraId="2595E90E" w14:textId="031A8DE3" w:rsidR="0039156B" w:rsidRPr="00733FB9" w:rsidRDefault="0039156B" w:rsidP="009B585A">
            <w:pPr>
              <w:spacing w:line="276" w:lineRule="auto"/>
              <w:rPr>
                <w:color w:val="FFFFFF" w:themeColor="background1"/>
                <w:sz w:val="24"/>
                <w:szCs w:val="24"/>
              </w:rPr>
            </w:pPr>
          </w:p>
          <w:p w14:paraId="2CC2021A" w14:textId="67BD830B" w:rsidR="0039156B" w:rsidRPr="00733FB9" w:rsidRDefault="0039156B" w:rsidP="009B585A">
            <w:pPr>
              <w:spacing w:line="276" w:lineRule="auto"/>
              <w:rPr>
                <w:color w:val="FFFFFF" w:themeColor="background1"/>
                <w:sz w:val="24"/>
                <w:szCs w:val="24"/>
              </w:rPr>
            </w:pPr>
            <w:r w:rsidRPr="00733FB9">
              <w:rPr>
                <w:color w:val="FFFFFF" w:themeColor="background1"/>
                <w:sz w:val="24"/>
                <w:szCs w:val="24"/>
              </w:rPr>
              <w:t>A sound knowledge of person-centred approaches and tools</w:t>
            </w:r>
            <w:r w:rsidR="004F5F95">
              <w:rPr>
                <w:color w:val="FFFFFF" w:themeColor="background1"/>
                <w:sz w:val="24"/>
                <w:szCs w:val="24"/>
              </w:rPr>
              <w:t>.</w:t>
            </w:r>
          </w:p>
          <w:p w14:paraId="48D8FDF4" w14:textId="47935CC5" w:rsidR="009B585A" w:rsidRPr="00733FB9" w:rsidRDefault="009B585A" w:rsidP="009B585A">
            <w:pPr>
              <w:spacing w:line="276" w:lineRule="auto"/>
              <w:rPr>
                <w:color w:val="FFFFFF" w:themeColor="background1"/>
                <w:sz w:val="24"/>
                <w:szCs w:val="24"/>
              </w:rPr>
            </w:pPr>
          </w:p>
          <w:p w14:paraId="7B5AD751" w14:textId="6C591B07" w:rsidR="009B585A" w:rsidRPr="00733FB9" w:rsidRDefault="009B585A" w:rsidP="009B585A">
            <w:pPr>
              <w:spacing w:line="276" w:lineRule="auto"/>
              <w:rPr>
                <w:color w:val="FFFFFF" w:themeColor="background1"/>
                <w:sz w:val="24"/>
                <w:szCs w:val="24"/>
              </w:rPr>
            </w:pPr>
            <w:r w:rsidRPr="00733FB9">
              <w:rPr>
                <w:color w:val="FFFFFF" w:themeColor="background1"/>
                <w:sz w:val="24"/>
                <w:szCs w:val="24"/>
              </w:rPr>
              <w:t>Experience of devising and implementing staff development plans</w:t>
            </w:r>
            <w:r w:rsidR="004F5F95">
              <w:rPr>
                <w:color w:val="FFFFFF" w:themeColor="background1"/>
                <w:sz w:val="24"/>
                <w:szCs w:val="24"/>
              </w:rPr>
              <w:t>.</w:t>
            </w:r>
          </w:p>
          <w:p w14:paraId="09A5D62B" w14:textId="77777777" w:rsidR="0039156B" w:rsidRPr="00733FB9" w:rsidRDefault="0039156B" w:rsidP="009B585A">
            <w:pPr>
              <w:spacing w:line="276" w:lineRule="auto"/>
              <w:rPr>
                <w:color w:val="FFFFFF" w:themeColor="background1"/>
                <w:sz w:val="24"/>
                <w:szCs w:val="24"/>
              </w:rPr>
            </w:pPr>
          </w:p>
          <w:p w14:paraId="2FC231F4" w14:textId="5273E160" w:rsidR="0039156B" w:rsidRPr="00733FB9" w:rsidRDefault="0039156B" w:rsidP="009B585A">
            <w:pPr>
              <w:pStyle w:val="Table"/>
              <w:spacing w:line="276" w:lineRule="auto"/>
              <w:rPr>
                <w:b w:val="0"/>
                <w:bCs w:val="0"/>
                <w:sz w:val="24"/>
                <w:szCs w:val="24"/>
              </w:rPr>
            </w:pPr>
          </w:p>
        </w:tc>
      </w:tr>
      <w:tr w:rsidR="00ED2A15" w14:paraId="58E3C998" w14:textId="77777777" w:rsidTr="00402395">
        <w:tc>
          <w:tcPr>
            <w:tcW w:w="3003" w:type="dxa"/>
            <w:tcBorders>
              <w:top w:val="single" w:sz="4" w:space="0" w:color="4D4D4C"/>
              <w:left w:val="nil"/>
              <w:bottom w:val="single" w:sz="4" w:space="0" w:color="4D4D4C"/>
            </w:tcBorders>
            <w:shd w:val="clear" w:color="auto" w:fill="1A3F82"/>
            <w:vAlign w:val="center"/>
          </w:tcPr>
          <w:p w14:paraId="3D8E45B4" w14:textId="1BF84751" w:rsidR="00ED2A15" w:rsidRPr="00ED2A15" w:rsidRDefault="00ED2A15" w:rsidP="00A75302">
            <w:pPr>
              <w:pStyle w:val="Table"/>
            </w:pPr>
            <w:r w:rsidRPr="00402395">
              <w:lastRenderedPageBreak/>
              <w:t>Knowledge and understanding</w:t>
            </w:r>
          </w:p>
        </w:tc>
        <w:tc>
          <w:tcPr>
            <w:tcW w:w="3003" w:type="dxa"/>
            <w:tcBorders>
              <w:top w:val="single" w:sz="4" w:space="0" w:color="4D4D4C"/>
              <w:bottom w:val="single" w:sz="4" w:space="0" w:color="4D4D4C"/>
              <w:right w:val="single" w:sz="4" w:space="0" w:color="4D4D4C"/>
            </w:tcBorders>
            <w:shd w:val="clear" w:color="auto" w:fill="2FA199"/>
          </w:tcPr>
          <w:p w14:paraId="0439618C" w14:textId="20DB28E1" w:rsidR="009B585A" w:rsidRPr="00733FB9" w:rsidRDefault="009B585A" w:rsidP="009B585A">
            <w:pPr>
              <w:spacing w:line="276" w:lineRule="auto"/>
              <w:rPr>
                <w:color w:val="FFFFFF" w:themeColor="background1"/>
                <w:sz w:val="24"/>
                <w:szCs w:val="24"/>
              </w:rPr>
            </w:pPr>
            <w:r w:rsidRPr="00733FB9">
              <w:rPr>
                <w:color w:val="FFFFFF" w:themeColor="background1"/>
                <w:sz w:val="24"/>
                <w:szCs w:val="24"/>
              </w:rPr>
              <w:t>Knowledge of the issues affecting disabled people</w:t>
            </w:r>
            <w:r w:rsidR="004F5F95">
              <w:rPr>
                <w:color w:val="FFFFFF" w:themeColor="background1"/>
                <w:sz w:val="24"/>
                <w:szCs w:val="24"/>
              </w:rPr>
              <w:t>.</w:t>
            </w:r>
          </w:p>
          <w:p w14:paraId="59947FBA" w14:textId="30F4EE8B" w:rsidR="009B585A" w:rsidRPr="00733FB9" w:rsidRDefault="009B585A" w:rsidP="009B585A">
            <w:pPr>
              <w:spacing w:line="276" w:lineRule="auto"/>
              <w:rPr>
                <w:color w:val="FFFFFF" w:themeColor="background1"/>
                <w:sz w:val="24"/>
                <w:szCs w:val="24"/>
              </w:rPr>
            </w:pPr>
          </w:p>
          <w:p w14:paraId="1614D433" w14:textId="44BAAE66" w:rsidR="00ED2A15" w:rsidRPr="002A36F1" w:rsidRDefault="009B585A" w:rsidP="002A36F1">
            <w:pPr>
              <w:spacing w:line="276" w:lineRule="auto"/>
              <w:rPr>
                <w:color w:val="FFFFFF" w:themeColor="background1"/>
                <w:sz w:val="24"/>
                <w:szCs w:val="24"/>
              </w:rPr>
            </w:pPr>
            <w:r w:rsidRPr="00733FB9">
              <w:rPr>
                <w:color w:val="FFFFFF" w:themeColor="background1"/>
                <w:sz w:val="24"/>
                <w:szCs w:val="24"/>
              </w:rPr>
              <w:t xml:space="preserve">Knowledge of the Social Model of Disability and </w:t>
            </w:r>
            <w:r w:rsidR="004F5F95" w:rsidRPr="00733FB9">
              <w:rPr>
                <w:color w:val="FFFFFF" w:themeColor="background1"/>
                <w:sz w:val="24"/>
                <w:szCs w:val="24"/>
              </w:rPr>
              <w:t>person-centred</w:t>
            </w:r>
            <w:r w:rsidRPr="00733FB9">
              <w:rPr>
                <w:color w:val="FFFFFF" w:themeColor="background1"/>
                <w:sz w:val="24"/>
                <w:szCs w:val="24"/>
              </w:rPr>
              <w:t xml:space="preserve"> planning</w:t>
            </w:r>
            <w:r w:rsidR="004F5F95">
              <w:rPr>
                <w:color w:val="FFFFFF" w:themeColor="background1"/>
                <w:sz w:val="24"/>
                <w:szCs w:val="24"/>
              </w:rPr>
              <w:t>.</w:t>
            </w:r>
          </w:p>
        </w:tc>
        <w:tc>
          <w:tcPr>
            <w:tcW w:w="3004" w:type="dxa"/>
            <w:tcBorders>
              <w:left w:val="single" w:sz="4" w:space="0" w:color="4D4D4C"/>
              <w:bottom w:val="single" w:sz="4" w:space="0" w:color="4D4D4C"/>
              <w:right w:val="nil"/>
            </w:tcBorders>
            <w:shd w:val="clear" w:color="auto" w:fill="2FA199"/>
          </w:tcPr>
          <w:p w14:paraId="381D58C8" w14:textId="68857077" w:rsidR="00ED2A15" w:rsidRPr="00733FB9" w:rsidRDefault="009B585A" w:rsidP="009B585A">
            <w:pPr>
              <w:pStyle w:val="Table"/>
              <w:spacing w:line="276" w:lineRule="auto"/>
              <w:rPr>
                <w:b w:val="0"/>
                <w:bCs w:val="0"/>
                <w:sz w:val="24"/>
                <w:szCs w:val="24"/>
              </w:rPr>
            </w:pPr>
            <w:r w:rsidRPr="00733FB9">
              <w:rPr>
                <w:b w:val="0"/>
                <w:bCs w:val="0"/>
                <w:sz w:val="24"/>
                <w:szCs w:val="24"/>
              </w:rPr>
              <w:t>Knowledge of the Domiciliary Minimum Standards, CQC/ LA Inspection process and Supported Tenancy Model</w:t>
            </w:r>
            <w:r w:rsidR="004F5F95">
              <w:rPr>
                <w:b w:val="0"/>
                <w:bCs w:val="0"/>
                <w:sz w:val="24"/>
                <w:szCs w:val="24"/>
              </w:rPr>
              <w:t>.</w:t>
            </w:r>
          </w:p>
        </w:tc>
      </w:tr>
      <w:tr w:rsidR="00ED2A15" w14:paraId="009BA0F5" w14:textId="77777777" w:rsidTr="00402395">
        <w:tc>
          <w:tcPr>
            <w:tcW w:w="3003" w:type="dxa"/>
            <w:tcBorders>
              <w:top w:val="single" w:sz="4" w:space="0" w:color="4D4D4C"/>
              <w:left w:val="nil"/>
              <w:bottom w:val="nil"/>
            </w:tcBorders>
            <w:shd w:val="clear" w:color="auto" w:fill="1A3F82"/>
            <w:vAlign w:val="center"/>
          </w:tcPr>
          <w:p w14:paraId="35B9BD5D" w14:textId="2BB12CB9" w:rsidR="00ED2A15" w:rsidRPr="00ED2A15" w:rsidRDefault="00ED2A15" w:rsidP="00A75302">
            <w:pPr>
              <w:pStyle w:val="Table"/>
            </w:pPr>
            <w:r w:rsidRPr="00402395">
              <w:t>Other</w:t>
            </w:r>
          </w:p>
        </w:tc>
        <w:tc>
          <w:tcPr>
            <w:tcW w:w="3003" w:type="dxa"/>
            <w:tcBorders>
              <w:top w:val="single" w:sz="4" w:space="0" w:color="4D4D4C"/>
              <w:bottom w:val="nil"/>
              <w:right w:val="single" w:sz="4" w:space="0" w:color="4D4D4C"/>
            </w:tcBorders>
            <w:shd w:val="clear" w:color="auto" w:fill="2FA199"/>
          </w:tcPr>
          <w:p w14:paraId="74DFE0C1" w14:textId="77777777" w:rsidR="009B585A" w:rsidRPr="00733FB9" w:rsidRDefault="009B585A" w:rsidP="009B585A">
            <w:pPr>
              <w:spacing w:line="276" w:lineRule="auto"/>
              <w:rPr>
                <w:color w:val="FFFFFF" w:themeColor="background1"/>
                <w:sz w:val="24"/>
                <w:szCs w:val="24"/>
              </w:rPr>
            </w:pPr>
            <w:r w:rsidRPr="00733FB9">
              <w:rPr>
                <w:color w:val="FFFFFF" w:themeColor="background1"/>
                <w:sz w:val="24"/>
                <w:szCs w:val="24"/>
              </w:rPr>
              <w:t>Commitment to continuing personal and professional development.</w:t>
            </w:r>
          </w:p>
          <w:p w14:paraId="4BBE3A7B" w14:textId="77777777" w:rsidR="009B585A" w:rsidRPr="00733FB9" w:rsidRDefault="009B585A" w:rsidP="009B585A">
            <w:pPr>
              <w:spacing w:line="276" w:lineRule="auto"/>
              <w:rPr>
                <w:color w:val="FFFFFF" w:themeColor="background1"/>
                <w:sz w:val="24"/>
                <w:szCs w:val="24"/>
              </w:rPr>
            </w:pPr>
          </w:p>
          <w:p w14:paraId="09CEAB4B" w14:textId="2F0C016F" w:rsidR="00ED2A15" w:rsidRPr="00733FB9" w:rsidRDefault="009B585A" w:rsidP="009B585A">
            <w:pPr>
              <w:pStyle w:val="Table"/>
              <w:spacing w:line="276" w:lineRule="auto"/>
              <w:rPr>
                <w:b w:val="0"/>
                <w:bCs w:val="0"/>
                <w:sz w:val="24"/>
                <w:szCs w:val="24"/>
              </w:rPr>
            </w:pPr>
            <w:r w:rsidRPr="00733FB9">
              <w:rPr>
                <w:b w:val="0"/>
                <w:bCs w:val="0"/>
                <w:sz w:val="24"/>
                <w:szCs w:val="24"/>
              </w:rPr>
              <w:t>A full driving licence held for twelve months or more</w:t>
            </w:r>
            <w:r w:rsidR="004F5F95">
              <w:rPr>
                <w:b w:val="0"/>
                <w:bCs w:val="0"/>
                <w:sz w:val="24"/>
                <w:szCs w:val="24"/>
              </w:rPr>
              <w:t>.</w:t>
            </w:r>
          </w:p>
          <w:p w14:paraId="5AD616B5" w14:textId="77777777" w:rsidR="009B585A" w:rsidRPr="00733FB9" w:rsidRDefault="009B585A" w:rsidP="009B585A">
            <w:pPr>
              <w:pStyle w:val="Table"/>
              <w:spacing w:line="276" w:lineRule="auto"/>
              <w:rPr>
                <w:b w:val="0"/>
                <w:bCs w:val="0"/>
                <w:sz w:val="24"/>
                <w:szCs w:val="24"/>
              </w:rPr>
            </w:pPr>
          </w:p>
          <w:p w14:paraId="31A256E7" w14:textId="7A9FC78D" w:rsidR="009B585A" w:rsidRPr="00733FB9" w:rsidRDefault="009B585A" w:rsidP="009B585A">
            <w:pPr>
              <w:pStyle w:val="Table"/>
              <w:spacing w:line="276" w:lineRule="auto"/>
              <w:rPr>
                <w:b w:val="0"/>
                <w:bCs w:val="0"/>
                <w:sz w:val="24"/>
                <w:szCs w:val="24"/>
              </w:rPr>
            </w:pPr>
            <w:r w:rsidRPr="00733FB9">
              <w:rPr>
                <w:b w:val="0"/>
                <w:bCs w:val="0"/>
                <w:sz w:val="24"/>
                <w:szCs w:val="24"/>
              </w:rPr>
              <w:t>An ability to work effectively within a team and provide guidance and direction in a way that leads to positive outcomes</w:t>
            </w:r>
            <w:r w:rsidR="004F5F95">
              <w:rPr>
                <w:b w:val="0"/>
                <w:bCs w:val="0"/>
                <w:sz w:val="24"/>
                <w:szCs w:val="24"/>
              </w:rPr>
              <w:t>.</w:t>
            </w:r>
          </w:p>
        </w:tc>
        <w:tc>
          <w:tcPr>
            <w:tcW w:w="3004" w:type="dxa"/>
            <w:tcBorders>
              <w:top w:val="single" w:sz="4" w:space="0" w:color="4D4D4C"/>
              <w:left w:val="single" w:sz="4" w:space="0" w:color="4D4D4C"/>
              <w:bottom w:val="nil"/>
              <w:right w:val="nil"/>
            </w:tcBorders>
            <w:shd w:val="clear" w:color="auto" w:fill="2FA199"/>
          </w:tcPr>
          <w:p w14:paraId="3BECA5A6" w14:textId="2E5286D9" w:rsidR="00ED2A15" w:rsidRPr="00733FB9" w:rsidRDefault="009B585A" w:rsidP="009B585A">
            <w:pPr>
              <w:pStyle w:val="Table"/>
              <w:spacing w:line="276" w:lineRule="auto"/>
              <w:rPr>
                <w:b w:val="0"/>
                <w:bCs w:val="0"/>
                <w:sz w:val="24"/>
                <w:szCs w:val="24"/>
              </w:rPr>
            </w:pPr>
            <w:r w:rsidRPr="00733FB9">
              <w:rPr>
                <w:b w:val="0"/>
                <w:bCs w:val="0"/>
                <w:sz w:val="24"/>
                <w:szCs w:val="24"/>
              </w:rPr>
              <w:t xml:space="preserve">Attend Training to development </w:t>
            </w:r>
            <w:r w:rsidR="004F5F95" w:rsidRPr="00733FB9">
              <w:rPr>
                <w:b w:val="0"/>
                <w:bCs w:val="0"/>
                <w:sz w:val="24"/>
                <w:szCs w:val="24"/>
              </w:rPr>
              <w:t>oneself</w:t>
            </w:r>
            <w:r w:rsidR="004F5F95">
              <w:rPr>
                <w:b w:val="0"/>
                <w:bCs w:val="0"/>
                <w:sz w:val="24"/>
                <w:szCs w:val="24"/>
              </w:rPr>
              <w:t>.</w:t>
            </w:r>
          </w:p>
        </w:tc>
      </w:tr>
    </w:tbl>
    <w:p w14:paraId="106824A1" w14:textId="77777777" w:rsidR="006F384A" w:rsidRPr="006F384A" w:rsidRDefault="006F384A" w:rsidP="00A75302"/>
    <w:p w14:paraId="0651EB31" w14:textId="77777777" w:rsidR="006F384A" w:rsidRPr="006F384A" w:rsidRDefault="006F384A" w:rsidP="00A75302">
      <w:pPr>
        <w:rPr>
          <w:lang w:val="en-US"/>
        </w:rPr>
      </w:pPr>
    </w:p>
    <w:p w14:paraId="038B6848" w14:textId="44648B11" w:rsidR="00E819A8" w:rsidRPr="00481FCB" w:rsidRDefault="00481FCB" w:rsidP="004F5F95">
      <w:pPr>
        <w:jc w:val="both"/>
        <w:rPr>
          <w:lang w:val="en-US"/>
        </w:rPr>
      </w:pPr>
      <w:r w:rsidRPr="00481FCB">
        <w:rPr>
          <w:lang w:val="en-US"/>
        </w:rPr>
        <w:t>Applications are welcome from all regardless of age, disability, marriage or civil partnership, pregnancy or maternity, religion or belief, race, sex, sexual orientation, trans status or socio-economic background. We are committed to making reasonable adjustments for disabled people. We positively encourage applications from those with lived experi</w:t>
      </w:r>
      <w:r w:rsidR="00A75302" w:rsidRPr="008330FD">
        <w:rPr>
          <w:noProof/>
          <w:szCs w:val="44"/>
        </w:rPr>
        <w:drawing>
          <wp:anchor distT="0" distB="0" distL="114300" distR="114300" simplePos="0" relativeHeight="251672576" behindDoc="1" locked="1" layoutInCell="1" allowOverlap="1" wp14:anchorId="6037D8E0" wp14:editId="5D51E622">
            <wp:simplePos x="0" y="0"/>
            <wp:positionH relativeFrom="column">
              <wp:posOffset>3838575</wp:posOffset>
            </wp:positionH>
            <wp:positionV relativeFrom="page">
              <wp:posOffset>7037070</wp:posOffset>
            </wp:positionV>
            <wp:extent cx="7592060" cy="6245860"/>
            <wp:effectExtent l="0" t="0" r="2540" b="254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rot="10800000">
                      <a:off x="0" y="0"/>
                      <a:ext cx="7592060" cy="6245860"/>
                    </a:xfrm>
                    <a:prstGeom prst="rect">
                      <a:avLst/>
                    </a:prstGeom>
                  </pic:spPr>
                </pic:pic>
              </a:graphicData>
            </a:graphic>
            <wp14:sizeRelH relativeFrom="margin">
              <wp14:pctWidth>0</wp14:pctWidth>
            </wp14:sizeRelH>
            <wp14:sizeRelV relativeFrom="margin">
              <wp14:pctHeight>0</wp14:pctHeight>
            </wp14:sizeRelV>
          </wp:anchor>
        </w:drawing>
      </w:r>
      <w:r w:rsidRPr="00481FCB">
        <w:rPr>
          <w:lang w:val="en-US"/>
        </w:rPr>
        <w:t>ence</w:t>
      </w:r>
      <w:r w:rsidR="006F384A" w:rsidRPr="006F384A">
        <w:rPr>
          <w:lang w:val="en-US"/>
        </w:rPr>
        <w:t>.</w:t>
      </w:r>
    </w:p>
    <w:sectPr w:rsidR="00E819A8" w:rsidRPr="00481FCB" w:rsidSect="005068C3">
      <w:footerReference w:type="default" r:id="rId14"/>
      <w:pgSz w:w="11900" w:h="16840"/>
      <w:pgMar w:top="1440" w:right="1440" w:bottom="1440" w:left="1440" w:header="708" w:footer="708" w:gutter="0"/>
      <w:pgNumType w:start="1"/>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52EE3D" w14:textId="77777777" w:rsidR="00893116" w:rsidRDefault="00893116" w:rsidP="00A75302">
      <w:r>
        <w:separator/>
      </w:r>
    </w:p>
  </w:endnote>
  <w:endnote w:type="continuationSeparator" w:id="0">
    <w:p w14:paraId="5E9737F1" w14:textId="77777777" w:rsidR="00893116" w:rsidRDefault="00893116" w:rsidP="00A753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4753419"/>
      <w:docPartObj>
        <w:docPartGallery w:val="Page Numbers (Bottom of Page)"/>
        <w:docPartUnique/>
      </w:docPartObj>
    </w:sdtPr>
    <w:sdtContent>
      <w:sdt>
        <w:sdtPr>
          <w:id w:val="-1705238520"/>
          <w:docPartObj>
            <w:docPartGallery w:val="Page Numbers (Top of Page)"/>
            <w:docPartUnique/>
          </w:docPartObj>
        </w:sdtPr>
        <w:sdtContent>
          <w:p w14:paraId="082C4522" w14:textId="3569FD4B" w:rsidR="005068C3" w:rsidRDefault="005068C3">
            <w:pPr>
              <w:pStyle w:val="Footer"/>
            </w:pPr>
            <w:r w:rsidRPr="005068C3">
              <w:rPr>
                <w:noProof/>
                <w:sz w:val="16"/>
                <w:szCs w:val="16"/>
              </w:rPr>
              <w:drawing>
                <wp:anchor distT="0" distB="0" distL="114300" distR="114300" simplePos="0" relativeHeight="251659264" behindDoc="1" locked="0" layoutInCell="1" allowOverlap="1" wp14:anchorId="7F30E5E1" wp14:editId="3D4BD845">
                  <wp:simplePos x="0" y="0"/>
                  <wp:positionH relativeFrom="margin">
                    <wp:align>center</wp:align>
                  </wp:positionH>
                  <wp:positionV relativeFrom="paragraph">
                    <wp:posOffset>6350</wp:posOffset>
                  </wp:positionV>
                  <wp:extent cx="979200" cy="3276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979200" cy="327600"/>
                          </a:xfrm>
                          <a:prstGeom prst="rect">
                            <a:avLst/>
                          </a:prstGeom>
                        </pic:spPr>
                      </pic:pic>
                    </a:graphicData>
                  </a:graphic>
                  <wp14:sizeRelH relativeFrom="margin">
                    <wp14:pctWidth>0</wp14:pctWidth>
                  </wp14:sizeRelH>
                  <wp14:sizeRelV relativeFrom="margin">
                    <wp14:pctHeight>0</wp14:pctHeight>
                  </wp14:sizeRelV>
                </wp:anchor>
              </w:drawing>
            </w:r>
            <w:r w:rsidRPr="005068C3">
              <w:rPr>
                <w:sz w:val="22"/>
                <w:szCs w:val="22"/>
              </w:rPr>
              <w:t xml:space="preserve">Page </w:t>
            </w:r>
            <w:r w:rsidRPr="005068C3">
              <w:rPr>
                <w:b/>
                <w:bCs/>
                <w:sz w:val="20"/>
                <w:szCs w:val="20"/>
              </w:rPr>
              <w:fldChar w:fldCharType="begin"/>
            </w:r>
            <w:r w:rsidRPr="005068C3">
              <w:rPr>
                <w:b/>
                <w:bCs/>
                <w:sz w:val="22"/>
                <w:szCs w:val="22"/>
              </w:rPr>
              <w:instrText xml:space="preserve"> PAGE </w:instrText>
            </w:r>
            <w:r w:rsidRPr="005068C3">
              <w:rPr>
                <w:b/>
                <w:bCs/>
                <w:sz w:val="20"/>
                <w:szCs w:val="20"/>
              </w:rPr>
              <w:fldChar w:fldCharType="separate"/>
            </w:r>
            <w:r w:rsidRPr="005068C3">
              <w:rPr>
                <w:b/>
                <w:bCs/>
                <w:noProof/>
                <w:sz w:val="22"/>
                <w:szCs w:val="22"/>
              </w:rPr>
              <w:t>2</w:t>
            </w:r>
            <w:r w:rsidRPr="005068C3">
              <w:rPr>
                <w:b/>
                <w:bCs/>
                <w:sz w:val="20"/>
                <w:szCs w:val="20"/>
              </w:rPr>
              <w:fldChar w:fldCharType="end"/>
            </w:r>
            <w:r w:rsidRPr="005068C3">
              <w:rPr>
                <w:sz w:val="22"/>
                <w:szCs w:val="22"/>
              </w:rPr>
              <w:t xml:space="preserve"> of </w:t>
            </w:r>
            <w:r w:rsidRPr="005068C3">
              <w:rPr>
                <w:b/>
                <w:bCs/>
                <w:sz w:val="20"/>
                <w:szCs w:val="20"/>
              </w:rPr>
              <w:fldChar w:fldCharType="begin"/>
            </w:r>
            <w:r w:rsidRPr="005068C3">
              <w:rPr>
                <w:b/>
                <w:bCs/>
                <w:sz w:val="22"/>
                <w:szCs w:val="22"/>
              </w:rPr>
              <w:instrText xml:space="preserve"> NUMPAGES  </w:instrText>
            </w:r>
            <w:r w:rsidRPr="005068C3">
              <w:rPr>
                <w:b/>
                <w:bCs/>
                <w:sz w:val="20"/>
                <w:szCs w:val="20"/>
              </w:rPr>
              <w:fldChar w:fldCharType="separate"/>
            </w:r>
            <w:r w:rsidRPr="005068C3">
              <w:rPr>
                <w:b/>
                <w:bCs/>
                <w:noProof/>
                <w:sz w:val="22"/>
                <w:szCs w:val="22"/>
              </w:rPr>
              <w:t>2</w:t>
            </w:r>
            <w:r w:rsidRPr="005068C3">
              <w:rPr>
                <w:b/>
                <w:bCs/>
                <w:sz w:val="20"/>
                <w:szCs w:val="20"/>
              </w:rPr>
              <w:fldChar w:fldCharType="end"/>
            </w:r>
          </w:p>
        </w:sdtContent>
      </w:sdt>
    </w:sdtContent>
  </w:sdt>
  <w:p w14:paraId="00581932" w14:textId="2702E05B" w:rsidR="00481FCB" w:rsidRPr="005068C3" w:rsidRDefault="004F5F95" w:rsidP="005068C3">
    <w:pPr>
      <w:pStyle w:val="Footer"/>
      <w:rPr>
        <w:sz w:val="22"/>
        <w:szCs w:val="22"/>
      </w:rPr>
    </w:pPr>
    <w:r>
      <w:rPr>
        <w:sz w:val="22"/>
        <w:szCs w:val="22"/>
      </w:rPr>
      <w:t xml:space="preserve">June 2024 </w:t>
    </w:r>
    <w:r w:rsidR="005068C3">
      <w:rPr>
        <w:sz w:val="22"/>
        <w:szCs w:val="22"/>
      </w:rPr>
      <w:t>Updated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CAEBA" w14:textId="77777777" w:rsidR="00893116" w:rsidRDefault="00893116" w:rsidP="00A75302">
      <w:r>
        <w:separator/>
      </w:r>
    </w:p>
  </w:footnote>
  <w:footnote w:type="continuationSeparator" w:id="0">
    <w:p w14:paraId="3A28F827" w14:textId="77777777" w:rsidR="00893116" w:rsidRDefault="00893116" w:rsidP="00A753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F6B15"/>
    <w:multiLevelType w:val="multilevel"/>
    <w:tmpl w:val="BEA65BB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8DF048B"/>
    <w:multiLevelType w:val="hybridMultilevel"/>
    <w:tmpl w:val="30B4F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27307A"/>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29F670EA"/>
    <w:multiLevelType w:val="hybridMultilevel"/>
    <w:tmpl w:val="23700C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C8471B5"/>
    <w:multiLevelType w:val="hybridMultilevel"/>
    <w:tmpl w:val="DCE61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B6F1A47"/>
    <w:multiLevelType w:val="hybridMultilevel"/>
    <w:tmpl w:val="786E8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D810AA2"/>
    <w:multiLevelType w:val="multilevel"/>
    <w:tmpl w:val="08090021"/>
    <w:lvl w:ilvl="0">
      <w:start w:val="1"/>
      <w:numFmt w:val="bullet"/>
      <w:lvlText w:val=""/>
      <w:lvlJc w:val="left"/>
      <w:pPr>
        <w:ind w:left="502" w:hanging="360"/>
      </w:pPr>
      <w:rPr>
        <w:rFonts w:ascii="Wingdings" w:hAnsi="Wingdings" w:hint="default"/>
      </w:rPr>
    </w:lvl>
    <w:lvl w:ilvl="1">
      <w:start w:val="1"/>
      <w:numFmt w:val="bullet"/>
      <w:lvlText w:val=""/>
      <w:lvlJc w:val="left"/>
      <w:pPr>
        <w:ind w:left="862" w:hanging="360"/>
      </w:pPr>
      <w:rPr>
        <w:rFonts w:ascii="Wingdings" w:hAnsi="Wingdings" w:hint="default"/>
      </w:rPr>
    </w:lvl>
    <w:lvl w:ilvl="2">
      <w:start w:val="1"/>
      <w:numFmt w:val="bullet"/>
      <w:lvlText w:val=""/>
      <w:lvlJc w:val="left"/>
      <w:pPr>
        <w:ind w:left="1222" w:hanging="360"/>
      </w:pPr>
      <w:rPr>
        <w:rFonts w:ascii="Wingdings" w:hAnsi="Wingdings" w:hint="default"/>
      </w:rPr>
    </w:lvl>
    <w:lvl w:ilvl="3">
      <w:start w:val="1"/>
      <w:numFmt w:val="bullet"/>
      <w:lvlText w:val=""/>
      <w:lvlJc w:val="left"/>
      <w:pPr>
        <w:ind w:left="1582" w:hanging="360"/>
      </w:pPr>
      <w:rPr>
        <w:rFonts w:ascii="Symbol" w:hAnsi="Symbol" w:hint="default"/>
      </w:rPr>
    </w:lvl>
    <w:lvl w:ilvl="4">
      <w:start w:val="1"/>
      <w:numFmt w:val="bullet"/>
      <w:lvlText w:val=""/>
      <w:lvlJc w:val="left"/>
      <w:pPr>
        <w:ind w:left="1942" w:hanging="360"/>
      </w:pPr>
      <w:rPr>
        <w:rFonts w:ascii="Symbol" w:hAnsi="Symbol" w:hint="default"/>
      </w:rPr>
    </w:lvl>
    <w:lvl w:ilvl="5">
      <w:start w:val="1"/>
      <w:numFmt w:val="bullet"/>
      <w:lvlText w:val=""/>
      <w:lvlJc w:val="left"/>
      <w:pPr>
        <w:ind w:left="2302" w:hanging="360"/>
      </w:pPr>
      <w:rPr>
        <w:rFonts w:ascii="Wingdings" w:hAnsi="Wingdings" w:hint="default"/>
      </w:rPr>
    </w:lvl>
    <w:lvl w:ilvl="6">
      <w:start w:val="1"/>
      <w:numFmt w:val="bullet"/>
      <w:lvlText w:val=""/>
      <w:lvlJc w:val="left"/>
      <w:pPr>
        <w:ind w:left="2662" w:hanging="360"/>
      </w:pPr>
      <w:rPr>
        <w:rFonts w:ascii="Wingdings" w:hAnsi="Wingdings" w:hint="default"/>
      </w:rPr>
    </w:lvl>
    <w:lvl w:ilvl="7">
      <w:start w:val="1"/>
      <w:numFmt w:val="bullet"/>
      <w:lvlText w:val=""/>
      <w:lvlJc w:val="left"/>
      <w:pPr>
        <w:ind w:left="3022" w:hanging="360"/>
      </w:pPr>
      <w:rPr>
        <w:rFonts w:ascii="Symbol" w:hAnsi="Symbol" w:hint="default"/>
      </w:rPr>
    </w:lvl>
    <w:lvl w:ilvl="8">
      <w:start w:val="1"/>
      <w:numFmt w:val="bullet"/>
      <w:lvlText w:val=""/>
      <w:lvlJc w:val="left"/>
      <w:pPr>
        <w:ind w:left="3382" w:hanging="360"/>
      </w:pPr>
      <w:rPr>
        <w:rFonts w:ascii="Symbol" w:hAnsi="Symbol" w:hint="default"/>
      </w:rPr>
    </w:lvl>
  </w:abstractNum>
  <w:abstractNum w:abstractNumId="7" w15:restartNumberingAfterBreak="0">
    <w:nsid w:val="4FF70189"/>
    <w:multiLevelType w:val="hybridMultilevel"/>
    <w:tmpl w:val="4704B4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1280AD7"/>
    <w:multiLevelType w:val="hybridMultilevel"/>
    <w:tmpl w:val="08ECA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965039B"/>
    <w:multiLevelType w:val="hybridMultilevel"/>
    <w:tmpl w:val="270441D4"/>
    <w:lvl w:ilvl="0" w:tplc="CB02BBA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0D029ED"/>
    <w:multiLevelType w:val="hybridMultilevel"/>
    <w:tmpl w:val="6C580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5D81E6B"/>
    <w:multiLevelType w:val="hybridMultilevel"/>
    <w:tmpl w:val="3C5C12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45319001">
    <w:abstractNumId w:val="0"/>
  </w:num>
  <w:num w:numId="2" w16cid:durableId="2070226385">
    <w:abstractNumId w:val="7"/>
  </w:num>
  <w:num w:numId="3" w16cid:durableId="1828008653">
    <w:abstractNumId w:val="10"/>
  </w:num>
  <w:num w:numId="4" w16cid:durableId="1880584830">
    <w:abstractNumId w:val="9"/>
  </w:num>
  <w:num w:numId="5" w16cid:durableId="2043239509">
    <w:abstractNumId w:val="4"/>
  </w:num>
  <w:num w:numId="6" w16cid:durableId="2073000805">
    <w:abstractNumId w:val="3"/>
  </w:num>
  <w:num w:numId="7" w16cid:durableId="900210511">
    <w:abstractNumId w:val="11"/>
  </w:num>
  <w:num w:numId="8" w16cid:durableId="1326516768">
    <w:abstractNumId w:val="2"/>
  </w:num>
  <w:num w:numId="9" w16cid:durableId="189609274">
    <w:abstractNumId w:val="6"/>
  </w:num>
  <w:num w:numId="10" w16cid:durableId="1884632784">
    <w:abstractNumId w:val="1"/>
  </w:num>
  <w:num w:numId="11" w16cid:durableId="823820081">
    <w:abstractNumId w:val="8"/>
  </w:num>
  <w:num w:numId="12" w16cid:durableId="14032129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4E4"/>
    <w:rsid w:val="00027713"/>
    <w:rsid w:val="00073B82"/>
    <w:rsid w:val="000D12A7"/>
    <w:rsid w:val="000F176F"/>
    <w:rsid w:val="001B722D"/>
    <w:rsid w:val="002A36F1"/>
    <w:rsid w:val="002E475C"/>
    <w:rsid w:val="002E4A75"/>
    <w:rsid w:val="00353862"/>
    <w:rsid w:val="0039156B"/>
    <w:rsid w:val="0039264F"/>
    <w:rsid w:val="00397112"/>
    <w:rsid w:val="003F14E4"/>
    <w:rsid w:val="00402395"/>
    <w:rsid w:val="00405166"/>
    <w:rsid w:val="0043514E"/>
    <w:rsid w:val="004601A8"/>
    <w:rsid w:val="004754CC"/>
    <w:rsid w:val="00481FCB"/>
    <w:rsid w:val="004F5F95"/>
    <w:rsid w:val="005068C3"/>
    <w:rsid w:val="005B1E42"/>
    <w:rsid w:val="005F5717"/>
    <w:rsid w:val="006F03AE"/>
    <w:rsid w:val="006F384A"/>
    <w:rsid w:val="007127A5"/>
    <w:rsid w:val="00733FB9"/>
    <w:rsid w:val="0074583B"/>
    <w:rsid w:val="00753E6A"/>
    <w:rsid w:val="00773311"/>
    <w:rsid w:val="007E184C"/>
    <w:rsid w:val="008330FD"/>
    <w:rsid w:val="00893116"/>
    <w:rsid w:val="0091369A"/>
    <w:rsid w:val="00972FEF"/>
    <w:rsid w:val="009B585A"/>
    <w:rsid w:val="009F758B"/>
    <w:rsid w:val="00A75302"/>
    <w:rsid w:val="00AD6341"/>
    <w:rsid w:val="00B543D9"/>
    <w:rsid w:val="00B7791C"/>
    <w:rsid w:val="00BB01FF"/>
    <w:rsid w:val="00CA0290"/>
    <w:rsid w:val="00CE6E25"/>
    <w:rsid w:val="00D12249"/>
    <w:rsid w:val="00D63292"/>
    <w:rsid w:val="00DA5EDB"/>
    <w:rsid w:val="00E819A8"/>
    <w:rsid w:val="00EB3E03"/>
    <w:rsid w:val="00ED2A15"/>
    <w:rsid w:val="00EF61A6"/>
    <w:rsid w:val="00F40C40"/>
    <w:rsid w:val="00F67E16"/>
    <w:rsid w:val="00F763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63E645"/>
  <w15:chartTrackingRefBased/>
  <w15:docId w15:val="{1B0603FF-88FE-8E42-B444-57427D00D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5302"/>
    <w:rPr>
      <w:rFonts w:ascii="Arial" w:hAnsi="Arial" w:cs="Arial"/>
      <w:color w:val="4D4D4C"/>
      <w:sz w:val="28"/>
      <w:szCs w:val="28"/>
    </w:rPr>
  </w:style>
  <w:style w:type="paragraph" w:styleId="Heading1">
    <w:name w:val="heading 1"/>
    <w:aliases w:val="Greeting"/>
    <w:basedOn w:val="Normal"/>
    <w:next w:val="Normal"/>
    <w:link w:val="Heading1Char"/>
    <w:uiPriority w:val="9"/>
    <w:qFormat/>
    <w:rsid w:val="001B722D"/>
    <w:pPr>
      <w:keepNext/>
      <w:keepLines/>
      <w:spacing w:before="240" w:line="360" w:lineRule="auto"/>
      <w:outlineLvl w:val="0"/>
    </w:pPr>
    <w:rPr>
      <w:rFonts w:eastAsiaTheme="majorEastAsia" w:cstheme="majorBidi"/>
      <w:b/>
      <w:color w:val="2FA199"/>
      <w:sz w:val="48"/>
      <w:szCs w:val="32"/>
    </w:rPr>
  </w:style>
  <w:style w:type="paragraph" w:styleId="Heading2">
    <w:name w:val="heading 2"/>
    <w:aliases w:val="Paragraph title"/>
    <w:basedOn w:val="Normal"/>
    <w:next w:val="Normal"/>
    <w:link w:val="Heading2Char"/>
    <w:uiPriority w:val="9"/>
    <w:unhideWhenUsed/>
    <w:qFormat/>
    <w:rsid w:val="001B722D"/>
    <w:pPr>
      <w:keepNext/>
      <w:keepLines/>
      <w:spacing w:before="40"/>
      <w:outlineLvl w:val="1"/>
    </w:pPr>
    <w:rPr>
      <w:rFonts w:eastAsiaTheme="majorEastAsia" w:cstheme="majorBidi"/>
      <w:b/>
      <w:color w:val="2F5496" w:themeColor="accent1" w:themeShade="BF"/>
      <w:sz w:val="32"/>
      <w:szCs w:val="26"/>
    </w:rPr>
  </w:style>
  <w:style w:type="paragraph" w:styleId="Heading3">
    <w:name w:val="heading 3"/>
    <w:basedOn w:val="Heading1"/>
    <w:next w:val="Normal"/>
    <w:link w:val="Heading3Char"/>
    <w:uiPriority w:val="9"/>
    <w:unhideWhenUsed/>
    <w:qFormat/>
    <w:rsid w:val="00A75302"/>
    <w:pPr>
      <w:outlineLvl w:val="2"/>
    </w:pPr>
    <w:rPr>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Greeting Char"/>
    <w:basedOn w:val="DefaultParagraphFont"/>
    <w:link w:val="Heading1"/>
    <w:uiPriority w:val="9"/>
    <w:rsid w:val="001B722D"/>
    <w:rPr>
      <w:rFonts w:ascii="Arial" w:eastAsiaTheme="majorEastAsia" w:hAnsi="Arial" w:cstheme="majorBidi"/>
      <w:b/>
      <w:color w:val="2FA199"/>
      <w:sz w:val="48"/>
      <w:szCs w:val="32"/>
    </w:rPr>
  </w:style>
  <w:style w:type="character" w:customStyle="1" w:styleId="Heading2Char">
    <w:name w:val="Heading 2 Char"/>
    <w:aliases w:val="Paragraph title Char"/>
    <w:basedOn w:val="DefaultParagraphFont"/>
    <w:link w:val="Heading2"/>
    <w:uiPriority w:val="9"/>
    <w:rsid w:val="001B722D"/>
    <w:rPr>
      <w:rFonts w:ascii="Arial" w:eastAsiaTheme="majorEastAsia" w:hAnsi="Arial" w:cstheme="majorBidi"/>
      <w:b/>
      <w:color w:val="2F5496" w:themeColor="accent1" w:themeShade="BF"/>
      <w:sz w:val="32"/>
      <w:szCs w:val="26"/>
    </w:rPr>
  </w:style>
  <w:style w:type="paragraph" w:styleId="NoSpacing">
    <w:name w:val="No Spacing"/>
    <w:basedOn w:val="Normal"/>
    <w:link w:val="NoSpacingChar"/>
    <w:uiPriority w:val="1"/>
    <w:qFormat/>
    <w:rsid w:val="00A75302"/>
    <w:rPr>
      <w:lang w:val="en-US"/>
    </w:rPr>
  </w:style>
  <w:style w:type="character" w:customStyle="1" w:styleId="NoSpacingChar">
    <w:name w:val="No Spacing Char"/>
    <w:basedOn w:val="DefaultParagraphFont"/>
    <w:link w:val="NoSpacing"/>
    <w:uiPriority w:val="1"/>
    <w:rsid w:val="00A75302"/>
    <w:rPr>
      <w:rFonts w:ascii="Arial" w:hAnsi="Arial" w:cs="Arial"/>
      <w:color w:val="4D4D4C"/>
      <w:sz w:val="28"/>
      <w:szCs w:val="28"/>
      <w:lang w:val="en-US"/>
    </w:rPr>
  </w:style>
  <w:style w:type="paragraph" w:styleId="ListParagraph">
    <w:name w:val="List Paragraph"/>
    <w:basedOn w:val="Normal"/>
    <w:uiPriority w:val="34"/>
    <w:qFormat/>
    <w:rsid w:val="00A75302"/>
    <w:pPr>
      <w:suppressAutoHyphens/>
      <w:autoSpaceDN w:val="0"/>
      <w:spacing w:after="160" w:line="254" w:lineRule="auto"/>
      <w:textAlignment w:val="baseline"/>
    </w:pPr>
    <w:rPr>
      <w:rFonts w:eastAsia="Calibri"/>
    </w:rPr>
  </w:style>
  <w:style w:type="table" w:styleId="TableGrid">
    <w:name w:val="Table Grid"/>
    <w:basedOn w:val="TableNormal"/>
    <w:uiPriority w:val="39"/>
    <w:rsid w:val="00ED2A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81FCB"/>
    <w:pPr>
      <w:tabs>
        <w:tab w:val="center" w:pos="4513"/>
        <w:tab w:val="right" w:pos="9026"/>
      </w:tabs>
    </w:pPr>
  </w:style>
  <w:style w:type="character" w:customStyle="1" w:styleId="HeaderChar">
    <w:name w:val="Header Char"/>
    <w:basedOn w:val="DefaultParagraphFont"/>
    <w:link w:val="Header"/>
    <w:uiPriority w:val="99"/>
    <w:rsid w:val="00481FCB"/>
    <w:rPr>
      <w:rFonts w:ascii="Arial" w:hAnsi="Arial"/>
      <w:sz w:val="28"/>
    </w:rPr>
  </w:style>
  <w:style w:type="paragraph" w:styleId="Footer">
    <w:name w:val="footer"/>
    <w:basedOn w:val="Normal"/>
    <w:link w:val="FooterChar"/>
    <w:uiPriority w:val="99"/>
    <w:unhideWhenUsed/>
    <w:rsid w:val="00481FCB"/>
    <w:pPr>
      <w:tabs>
        <w:tab w:val="center" w:pos="4513"/>
        <w:tab w:val="right" w:pos="9026"/>
      </w:tabs>
    </w:pPr>
  </w:style>
  <w:style w:type="character" w:customStyle="1" w:styleId="FooterChar">
    <w:name w:val="Footer Char"/>
    <w:basedOn w:val="DefaultParagraphFont"/>
    <w:link w:val="Footer"/>
    <w:uiPriority w:val="99"/>
    <w:rsid w:val="00481FCB"/>
    <w:rPr>
      <w:rFonts w:ascii="Arial" w:hAnsi="Arial"/>
      <w:sz w:val="28"/>
    </w:rPr>
  </w:style>
  <w:style w:type="paragraph" w:styleId="Title">
    <w:name w:val="Title"/>
    <w:basedOn w:val="Heading1"/>
    <w:next w:val="Normal"/>
    <w:link w:val="TitleChar"/>
    <w:uiPriority w:val="10"/>
    <w:qFormat/>
    <w:rsid w:val="00A75302"/>
  </w:style>
  <w:style w:type="character" w:customStyle="1" w:styleId="TitleChar">
    <w:name w:val="Title Char"/>
    <w:basedOn w:val="DefaultParagraphFont"/>
    <w:link w:val="Title"/>
    <w:uiPriority w:val="10"/>
    <w:rsid w:val="00A75302"/>
    <w:rPr>
      <w:rFonts w:ascii="Arial" w:eastAsiaTheme="majorEastAsia" w:hAnsi="Arial" w:cstheme="majorBidi"/>
      <w:b/>
      <w:color w:val="2FA199"/>
      <w:sz w:val="48"/>
      <w:szCs w:val="32"/>
    </w:rPr>
  </w:style>
  <w:style w:type="character" w:customStyle="1" w:styleId="Heading3Char">
    <w:name w:val="Heading 3 Char"/>
    <w:basedOn w:val="DefaultParagraphFont"/>
    <w:link w:val="Heading3"/>
    <w:uiPriority w:val="9"/>
    <w:rsid w:val="00A75302"/>
    <w:rPr>
      <w:rFonts w:ascii="Arial" w:eastAsiaTheme="majorEastAsia" w:hAnsi="Arial" w:cstheme="majorBidi"/>
      <w:b/>
      <w:color w:val="2FA199"/>
      <w:sz w:val="28"/>
      <w:szCs w:val="20"/>
    </w:rPr>
  </w:style>
  <w:style w:type="paragraph" w:customStyle="1" w:styleId="Table">
    <w:name w:val="Table"/>
    <w:basedOn w:val="Normal"/>
    <w:qFormat/>
    <w:rsid w:val="00A75302"/>
    <w:rPr>
      <w:b/>
      <w:bCs/>
      <w:color w:val="FFFFFF" w:themeColor="background1"/>
      <w:lang w:val="en-US"/>
    </w:rPr>
  </w:style>
  <w:style w:type="paragraph" w:styleId="Subtitle">
    <w:name w:val="Subtitle"/>
    <w:basedOn w:val="Heading2"/>
    <w:next w:val="Normal"/>
    <w:link w:val="SubtitleChar"/>
    <w:uiPriority w:val="11"/>
    <w:qFormat/>
    <w:rsid w:val="00A75302"/>
  </w:style>
  <w:style w:type="character" w:customStyle="1" w:styleId="SubtitleChar">
    <w:name w:val="Subtitle Char"/>
    <w:basedOn w:val="DefaultParagraphFont"/>
    <w:link w:val="Subtitle"/>
    <w:uiPriority w:val="11"/>
    <w:rsid w:val="00A75302"/>
    <w:rPr>
      <w:rFonts w:ascii="Arial" w:eastAsiaTheme="majorEastAsia" w:hAnsi="Arial" w:cstheme="majorBidi"/>
      <w:b/>
      <w:color w:val="2F5496" w:themeColor="accent1" w:themeShade="BF"/>
      <w:sz w:val="32"/>
      <w:szCs w:val="26"/>
    </w:rPr>
  </w:style>
  <w:style w:type="character" w:styleId="SubtleEmphasis">
    <w:name w:val="Subtle Emphasis"/>
    <w:basedOn w:val="SubtitleChar"/>
    <w:uiPriority w:val="19"/>
    <w:qFormat/>
    <w:rsid w:val="00A75302"/>
    <w:rPr>
      <w:rFonts w:ascii="Arial" w:eastAsiaTheme="majorEastAsia" w:hAnsi="Arial" w:cstheme="majorBidi"/>
      <w:b/>
      <w:color w:val="2F5496" w:themeColor="accent1" w:themeShade="BF"/>
      <w:sz w:val="32"/>
      <w:szCs w:val="26"/>
    </w:rPr>
  </w:style>
  <w:style w:type="character" w:styleId="Emphasis">
    <w:name w:val="Emphasis"/>
    <w:uiPriority w:val="20"/>
    <w:qFormat/>
    <w:rsid w:val="00A75302"/>
    <w:rPr>
      <w:sz w:val="28"/>
      <w:szCs w:val="20"/>
    </w:rPr>
  </w:style>
  <w:style w:type="character" w:styleId="IntenseEmphasis">
    <w:name w:val="Intense Emphasis"/>
    <w:basedOn w:val="Emphasis"/>
    <w:uiPriority w:val="21"/>
    <w:qFormat/>
    <w:rsid w:val="00A75302"/>
    <w:rPr>
      <w:sz w:val="28"/>
      <w:szCs w:val="20"/>
    </w:rPr>
  </w:style>
  <w:style w:type="paragraph" w:styleId="BodyText">
    <w:name w:val="Body Text"/>
    <w:basedOn w:val="Normal"/>
    <w:link w:val="BodyTextChar"/>
    <w:rsid w:val="0039156B"/>
    <w:pPr>
      <w:jc w:val="both"/>
    </w:pPr>
    <w:rPr>
      <w:rFonts w:ascii="Comic Sans MS" w:eastAsia="Times New Roman" w:hAnsi="Comic Sans MS" w:cs="Times New Roman"/>
      <w:color w:val="auto"/>
      <w:sz w:val="20"/>
      <w:szCs w:val="20"/>
    </w:rPr>
  </w:style>
  <w:style w:type="character" w:customStyle="1" w:styleId="BodyTextChar">
    <w:name w:val="Body Text Char"/>
    <w:basedOn w:val="DefaultParagraphFont"/>
    <w:link w:val="BodyText"/>
    <w:rsid w:val="0039156B"/>
    <w:rPr>
      <w:rFonts w:ascii="Comic Sans MS" w:eastAsia="Times New Roman" w:hAnsi="Comic Sans MS" w:cs="Times New Roman"/>
      <w:sz w:val="20"/>
      <w:szCs w:val="20"/>
    </w:rPr>
  </w:style>
  <w:style w:type="character" w:customStyle="1" w:styleId="wbzude">
    <w:name w:val="wbzude"/>
    <w:rsid w:val="009B585A"/>
  </w:style>
  <w:style w:type="paragraph" w:customStyle="1" w:styleId="Default">
    <w:name w:val="Default"/>
    <w:rsid w:val="009F758B"/>
    <w:pPr>
      <w:autoSpaceDE w:val="0"/>
      <w:autoSpaceDN w:val="0"/>
      <w:adjustRightInd w:val="0"/>
    </w:pPr>
    <w:rPr>
      <w:rFonts w:ascii="Trebuchet MS" w:hAnsi="Trebuchet MS" w:cs="Trebuchet M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6a86db2-9fac-4e00-a55d-62e661aef69c">
      <Terms xmlns="http://schemas.microsoft.com/office/infopath/2007/PartnerControls"/>
    </lcf76f155ced4ddcb4097134ff3c332f>
    <TaxCatchAll xmlns="25c68fa6-330c-4875-b910-5a17a6aa051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AEE04C68273DC43BDE74672B72C4644" ma:contentTypeVersion="18" ma:contentTypeDescription="Create a new document." ma:contentTypeScope="" ma:versionID="d21f3a16484ecc41e2443ebe72fb44fb">
  <xsd:schema xmlns:xsd="http://www.w3.org/2001/XMLSchema" xmlns:xs="http://www.w3.org/2001/XMLSchema" xmlns:p="http://schemas.microsoft.com/office/2006/metadata/properties" xmlns:ns2="36a86db2-9fac-4e00-a55d-62e661aef69c" xmlns:ns3="25c68fa6-330c-4875-b910-5a17a6aa0513" targetNamespace="http://schemas.microsoft.com/office/2006/metadata/properties" ma:root="true" ma:fieldsID="39a4cddb8dc8e886ac473f28c3b0fb9e" ns2:_="" ns3:_="">
    <xsd:import namespace="36a86db2-9fac-4e00-a55d-62e661aef69c"/>
    <xsd:import namespace="25c68fa6-330c-4875-b910-5a17a6aa051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a86db2-9fac-4e00-a55d-62e661aef6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31f2b3f-65dc-4f26-bc9e-0643dd3e721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c68fa6-330c-4875-b910-5a17a6aa051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4c59f1f-67e4-4e2a-a629-644ab7c86c52}" ma:internalName="TaxCatchAll" ma:showField="CatchAllData" ma:web="25c68fa6-330c-4875-b910-5a17a6aa05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44D2E2-9869-4E55-929E-3659BBAF0E57}">
  <ds:schemaRefs>
    <ds:schemaRef ds:uri="http://schemas.microsoft.com/office/2006/metadata/properties"/>
    <ds:schemaRef ds:uri="http://schemas.microsoft.com/office/infopath/2007/PartnerControls"/>
    <ds:schemaRef ds:uri="36a86db2-9fac-4e00-a55d-62e661aef69c"/>
    <ds:schemaRef ds:uri="25c68fa6-330c-4875-b910-5a17a6aa0513"/>
  </ds:schemaRefs>
</ds:datastoreItem>
</file>

<file path=customXml/itemProps2.xml><?xml version="1.0" encoding="utf-8"?>
<ds:datastoreItem xmlns:ds="http://schemas.openxmlformats.org/officeDocument/2006/customXml" ds:itemID="{AB7F7857-D56A-4D8C-AFD6-BE0860EBD765}">
  <ds:schemaRefs>
    <ds:schemaRef ds:uri="http://schemas.openxmlformats.org/officeDocument/2006/bibliography"/>
  </ds:schemaRefs>
</ds:datastoreItem>
</file>

<file path=customXml/itemProps3.xml><?xml version="1.0" encoding="utf-8"?>
<ds:datastoreItem xmlns:ds="http://schemas.openxmlformats.org/officeDocument/2006/customXml" ds:itemID="{1D4FB52B-1585-40B4-9D8C-4643DC020C98}">
  <ds:schemaRefs>
    <ds:schemaRef ds:uri="http://schemas.microsoft.com/sharepoint/v3/contenttype/forms"/>
  </ds:schemaRefs>
</ds:datastoreItem>
</file>

<file path=customXml/itemProps4.xml><?xml version="1.0" encoding="utf-8"?>
<ds:datastoreItem xmlns:ds="http://schemas.openxmlformats.org/officeDocument/2006/customXml" ds:itemID="{5ED3DE53-050B-4D0A-AAE3-E5EEE06C98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a86db2-9fac-4e00-a55d-62e661aef69c"/>
    <ds:schemaRef ds:uri="25c68fa6-330c-4875-b910-5a17a6aa05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1426</Words>
  <Characters>8131</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Shelley Koppelaar</dc:creator>
  <cp:keywords/>
  <dc:description/>
  <cp:lastModifiedBy>Marc Callow</cp:lastModifiedBy>
  <cp:revision>5</cp:revision>
  <cp:lastPrinted>2025-07-18T10:48:00Z</cp:lastPrinted>
  <dcterms:created xsi:type="dcterms:W3CDTF">2025-07-16T11:11:00Z</dcterms:created>
  <dcterms:modified xsi:type="dcterms:W3CDTF">2025-07-18T10:48:00Z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0x0101005AEE04C68273DC43BDE74672B72C4644</vt:lpwstr>
  </property>
  <property fmtid="{D5CDD505-2E9C-101B-9397-08002B2CF9AE}" pid="3" name="Order">
    <vt:r8>8054000</vt:r8>
  </property>
  <property fmtid="{D5CDD505-2E9C-101B-9397-08002B2CF9AE}" pid="4" name="MediaServiceImageTags">
    <vt:lpwstr/>
  </property>
</Properties>
</file>